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75EBD" w14:textId="4B4CB9A7" w:rsidR="00F84BBB" w:rsidRPr="006B5568" w:rsidRDefault="006B5568" w:rsidP="004742FF">
      <w:pPr>
        <w:pStyle w:val="Heading2"/>
        <w:jc w:val="center"/>
        <w:rPr>
          <w:rFonts w:ascii="Times New Roman" w:eastAsia="PMingLiU" w:hAnsi="Times New Roman" w:cs="Times New Roman"/>
          <w:b/>
          <w:color w:val="auto"/>
          <w:sz w:val="24"/>
          <w:szCs w:val="24"/>
          <w:lang w:val="en-US" w:eastAsia="zh-TW"/>
        </w:rPr>
      </w:pPr>
      <w:bookmarkStart w:id="0" w:name="_GoBack"/>
      <w:bookmarkEnd w:id="0"/>
      <w:r>
        <w:rPr>
          <w:rFonts w:ascii="Times New Roman" w:hAnsi="Times New Roman" w:cs="Times New Roman"/>
          <w:b/>
          <w:color w:val="auto"/>
          <w:sz w:val="24"/>
          <w:szCs w:val="24"/>
          <w:lang w:val="en-US"/>
        </w:rPr>
        <w:t>ANALISIS KOMPARATIF METODE BINA MARGA DAN LWD TERHADAP PENILAIAN KERUSAKAN JALAN RAYA SUMBERSARI-PATRANG, KABUPATEN JEMBER.</w:t>
      </w:r>
    </w:p>
    <w:p w14:paraId="3FFA3DE5" w14:textId="77777777" w:rsidR="000C294F" w:rsidRPr="00253690" w:rsidRDefault="000C294F" w:rsidP="00DB61E4">
      <w:pPr>
        <w:spacing w:after="0" w:line="240" w:lineRule="auto"/>
        <w:ind w:right="27"/>
        <w:jc w:val="center"/>
        <w:rPr>
          <w:rFonts w:ascii="Times New Roman" w:hAnsi="Times New Roman" w:cs="Times New Roman"/>
          <w:b/>
          <w:sz w:val="24"/>
          <w:szCs w:val="24"/>
          <w:lang w:val="en-US"/>
        </w:rPr>
      </w:pPr>
    </w:p>
    <w:p w14:paraId="21E243E5" w14:textId="7D13DAD9" w:rsidR="004742FF" w:rsidRPr="006A6B76" w:rsidRDefault="00643519" w:rsidP="004742FF">
      <w:pPr>
        <w:spacing w:after="0" w:line="240" w:lineRule="auto"/>
        <w:jc w:val="center"/>
        <w:rPr>
          <w:rFonts w:ascii="Times New Roman" w:hAnsi="Times New Roman" w:cs="Times New Roman"/>
          <w:b/>
          <w:sz w:val="20"/>
          <w:szCs w:val="20"/>
          <w:vertAlign w:val="superscript"/>
        </w:rPr>
      </w:pPr>
      <w:r>
        <w:rPr>
          <w:rFonts w:ascii="Times New Roman" w:hAnsi="Times New Roman" w:cs="Times New Roman"/>
          <w:b/>
          <w:sz w:val="20"/>
          <w:szCs w:val="20"/>
        </w:rPr>
        <w:t xml:space="preserve">Nur </w:t>
      </w:r>
      <w:r>
        <w:rPr>
          <w:rFonts w:ascii="Times New Roman" w:hAnsi="Times New Roman" w:cs="Times New Roman"/>
          <w:b/>
          <w:sz w:val="20"/>
          <w:szCs w:val="20"/>
          <w:lang w:val="en-US"/>
        </w:rPr>
        <w:t>Indah Mukhoyyaroh</w:t>
      </w:r>
      <w:r w:rsidR="004742FF" w:rsidRPr="006A6B76">
        <w:rPr>
          <w:rFonts w:ascii="Times New Roman" w:hAnsi="Times New Roman" w:cs="Times New Roman"/>
          <w:b/>
          <w:sz w:val="20"/>
          <w:szCs w:val="20"/>
          <w:vertAlign w:val="superscript"/>
        </w:rPr>
        <w:t xml:space="preserve">  </w:t>
      </w:r>
    </w:p>
    <w:p w14:paraId="00536AF5" w14:textId="0D7A9F15" w:rsidR="004742FF" w:rsidRPr="00734671" w:rsidRDefault="004742FF" w:rsidP="004742FF">
      <w:pPr>
        <w:spacing w:after="0" w:line="240" w:lineRule="auto"/>
        <w:jc w:val="center"/>
        <w:rPr>
          <w:rFonts w:ascii="Times New Roman" w:hAnsi="Times New Roman" w:cs="Times New Roman"/>
          <w:sz w:val="20"/>
          <w:szCs w:val="20"/>
        </w:rPr>
      </w:pPr>
      <w:r w:rsidRPr="00734671">
        <w:rPr>
          <w:rFonts w:ascii="Times New Roman" w:hAnsi="Times New Roman" w:cs="Times New Roman"/>
          <w:sz w:val="20"/>
          <w:szCs w:val="20"/>
          <w:vertAlign w:val="superscript"/>
        </w:rPr>
        <w:t>1</w:t>
      </w:r>
      <w:r w:rsidR="00643519">
        <w:rPr>
          <w:rFonts w:ascii="Times New Roman" w:hAnsi="Times New Roman" w:cs="Times New Roman"/>
          <w:sz w:val="20"/>
          <w:szCs w:val="20"/>
        </w:rPr>
        <w:t>Teknik Sipil, Fakultas Sains dan Teknologi</w:t>
      </w:r>
      <w:r w:rsidRPr="00734671">
        <w:rPr>
          <w:rFonts w:ascii="Times New Roman" w:hAnsi="Times New Roman" w:cs="Times New Roman"/>
          <w:sz w:val="20"/>
          <w:szCs w:val="20"/>
        </w:rPr>
        <w:t>,</w:t>
      </w:r>
      <w:r w:rsidR="00643519">
        <w:rPr>
          <w:rFonts w:ascii="Times New Roman" w:hAnsi="Times New Roman" w:cs="Times New Roman"/>
          <w:sz w:val="20"/>
          <w:szCs w:val="20"/>
        </w:rPr>
        <w:t xml:space="preserve"> Universitas Islam Lamongan, Lamongan</w:t>
      </w:r>
    </w:p>
    <w:p w14:paraId="6025F119" w14:textId="4C007EA5" w:rsidR="006A6B76" w:rsidRPr="00734671" w:rsidRDefault="006A6B76" w:rsidP="004742FF">
      <w:pPr>
        <w:spacing w:after="0" w:line="240" w:lineRule="auto"/>
        <w:jc w:val="center"/>
        <w:rPr>
          <w:rFonts w:ascii="Times New Roman" w:hAnsi="Times New Roman" w:cs="Times New Roman"/>
          <w:b/>
          <w:sz w:val="20"/>
          <w:szCs w:val="20"/>
          <w:lang w:val="en-US"/>
        </w:rPr>
      </w:pPr>
      <w:r w:rsidRPr="00734671">
        <w:rPr>
          <w:rFonts w:ascii="Times New Roman" w:hAnsi="Times New Roman" w:cs="Times New Roman"/>
          <w:sz w:val="20"/>
          <w:szCs w:val="20"/>
          <w:lang w:val="en-US"/>
        </w:rPr>
        <w:t>Alamat lengkap afiliasi</w:t>
      </w:r>
    </w:p>
    <w:p w14:paraId="06C8253D" w14:textId="667C3AA6" w:rsidR="00824101" w:rsidRDefault="004742FF" w:rsidP="004742FF">
      <w:pPr>
        <w:pStyle w:val="NoSpacing"/>
        <w:ind w:right="27"/>
        <w:jc w:val="center"/>
        <w:rPr>
          <w:rFonts w:ascii="Times New Roman" w:hAnsi="Times New Roman" w:cs="Times New Roman"/>
          <w:sz w:val="20"/>
          <w:lang w:val="en-US"/>
        </w:rPr>
      </w:pPr>
      <w:r w:rsidRPr="00253690">
        <w:rPr>
          <w:rFonts w:ascii="Times New Roman" w:hAnsi="Times New Roman" w:cs="Times New Roman"/>
          <w:i/>
          <w:sz w:val="20"/>
          <w:szCs w:val="20"/>
          <w:lang w:eastAsia="zh-TW"/>
        </w:rPr>
        <w:t>E-</w:t>
      </w:r>
      <w:r w:rsidRPr="00253690">
        <w:rPr>
          <w:rFonts w:ascii="Times New Roman" w:hAnsi="Times New Roman" w:cs="Times New Roman"/>
          <w:i/>
          <w:sz w:val="20"/>
          <w:szCs w:val="20"/>
        </w:rPr>
        <w:t>mail</w:t>
      </w:r>
      <w:r w:rsidRPr="00253690">
        <w:rPr>
          <w:rFonts w:ascii="Times New Roman" w:hAnsi="Times New Roman" w:cs="Times New Roman"/>
          <w:sz w:val="20"/>
          <w:szCs w:val="20"/>
        </w:rPr>
        <w:t xml:space="preserve">: </w:t>
      </w:r>
      <w:hyperlink r:id="rId8" w:history="1">
        <w:r w:rsidR="00643519" w:rsidRPr="006A4087">
          <w:rPr>
            <w:rStyle w:val="Hyperlink"/>
            <w:lang w:val="en-US"/>
          </w:rPr>
          <w:t>nurindah@unisla</w:t>
        </w:r>
        <w:r w:rsidR="00643519" w:rsidRPr="006A4087">
          <w:rPr>
            <w:rStyle w:val="Hyperlink"/>
            <w:rFonts w:ascii="Times New Roman" w:hAnsi="Times New Roman" w:cs="Times New Roman"/>
            <w:sz w:val="20"/>
            <w:szCs w:val="20"/>
          </w:rPr>
          <w:t>.</w:t>
        </w:r>
        <w:r w:rsidR="00643519" w:rsidRPr="006A4087">
          <w:rPr>
            <w:rStyle w:val="Hyperlink"/>
            <w:rFonts w:ascii="Times New Roman" w:hAnsi="Times New Roman" w:cs="Times New Roman"/>
            <w:sz w:val="20"/>
            <w:szCs w:val="20"/>
            <w:lang w:val="en-US"/>
          </w:rPr>
          <w:t>ac.id</w:t>
        </w:r>
      </w:hyperlink>
      <w:r w:rsidR="00643519">
        <w:rPr>
          <w:rFonts w:ascii="Times New Roman" w:hAnsi="Times New Roman" w:cs="Times New Roman"/>
          <w:sz w:val="20"/>
          <w:szCs w:val="20"/>
          <w:lang w:val="en-US"/>
        </w:rPr>
        <w:t xml:space="preserve"> </w:t>
      </w:r>
      <w:r w:rsidR="00DB61E4" w:rsidRPr="00253690">
        <w:rPr>
          <w:rFonts w:ascii="Times New Roman" w:hAnsi="Times New Roman" w:cs="Times New Roman"/>
          <w:sz w:val="18"/>
          <w:szCs w:val="20"/>
          <w:lang w:val="en-US"/>
        </w:rPr>
        <w:t xml:space="preserve"> </w:t>
      </w:r>
      <w:r w:rsidR="00DB61E4" w:rsidRPr="00253690">
        <w:rPr>
          <w:rFonts w:ascii="Times New Roman" w:hAnsi="Times New Roman" w:cs="Times New Roman"/>
          <w:sz w:val="20"/>
          <w:lang w:val="en-US"/>
        </w:rPr>
        <w:t xml:space="preserve"> </w:t>
      </w:r>
    </w:p>
    <w:p w14:paraId="6861B690" w14:textId="54461871" w:rsidR="00DC4539" w:rsidRDefault="00824101" w:rsidP="00811D53">
      <w:pPr>
        <w:pStyle w:val="NoSpacing"/>
        <w:ind w:right="27"/>
        <w:jc w:val="center"/>
        <w:rPr>
          <w:rFonts w:ascii="Times New Roman" w:hAnsi="Times New Roman" w:cs="Times New Roman"/>
          <w:sz w:val="20"/>
          <w:szCs w:val="20"/>
          <w:lang w:val="en-US"/>
        </w:rPr>
      </w:pPr>
      <w:r w:rsidRPr="00824101">
        <w:rPr>
          <w:rFonts w:ascii="Times New Roman" w:hAnsi="Times New Roman" w:cs="Times New Roman"/>
          <w:sz w:val="20"/>
          <w:szCs w:val="20"/>
        </w:rPr>
        <w:t>(*) Penulis Koresponden</w:t>
      </w:r>
      <w:r w:rsidR="006A6B76">
        <w:rPr>
          <w:rFonts w:ascii="Times New Roman" w:hAnsi="Times New Roman" w:cs="Times New Roman"/>
          <w:sz w:val="20"/>
          <w:szCs w:val="20"/>
          <w:lang w:val="en-US"/>
        </w:rPr>
        <w:t>si</w:t>
      </w:r>
    </w:p>
    <w:p w14:paraId="537B4ECE" w14:textId="7A35ED62" w:rsidR="006A6B76" w:rsidRDefault="006A6B76" w:rsidP="006A6B76">
      <w:pPr>
        <w:pStyle w:val="NoSpacing"/>
        <w:ind w:right="27"/>
        <w:jc w:val="center"/>
        <w:rPr>
          <w:rFonts w:ascii="Times New Roman" w:hAnsi="Times New Roman" w:cs="Times New Roman"/>
          <w:sz w:val="20"/>
          <w:szCs w:val="20"/>
          <w:lang w:val="en-US"/>
        </w:rPr>
      </w:pPr>
      <w:r>
        <w:rPr>
          <w:rFonts w:ascii="Times New Roman" w:hAnsi="Times New Roman" w:cs="Times New Roman"/>
          <w:sz w:val="20"/>
          <w:szCs w:val="20"/>
          <w:lang w:val="en-US"/>
        </w:rPr>
        <w:t>(Artikel dikirim: 2025, Direvisi: 2025, Diterima: 2025)</w:t>
      </w:r>
    </w:p>
    <w:p w14:paraId="01E0C6B6" w14:textId="25FEE5F8" w:rsidR="004417F1" w:rsidRPr="006A6B76" w:rsidRDefault="004417F1" w:rsidP="006A6B76">
      <w:pPr>
        <w:pStyle w:val="NoSpacing"/>
        <w:ind w:right="27"/>
        <w:jc w:val="center"/>
        <w:rPr>
          <w:rFonts w:ascii="Times New Roman" w:hAnsi="Times New Roman" w:cs="Times New Roman"/>
          <w:sz w:val="20"/>
          <w:lang w:val="en-US"/>
        </w:rPr>
      </w:pPr>
      <w:r>
        <w:rPr>
          <w:rFonts w:ascii="Times New Roman" w:hAnsi="Times New Roman" w:cs="Times New Roman"/>
          <w:sz w:val="20"/>
          <w:szCs w:val="20"/>
          <w:lang w:val="en-US"/>
        </w:rPr>
        <w:t xml:space="preserve">DOI: </w:t>
      </w:r>
      <w:r>
        <w:rPr>
          <w:rFonts w:ascii="Times New Roman" w:hAnsi="Times New Roman" w:cs="Times New Roman"/>
          <w:color w:val="0000FF"/>
          <w:sz w:val="20"/>
          <w:szCs w:val="20"/>
          <w:lang w:val="en-US"/>
        </w:rPr>
        <w:t>http://dx.doi.org/.......................</w:t>
      </w:r>
    </w:p>
    <w:p w14:paraId="48B2B3C7" w14:textId="5E31154A" w:rsidR="00DB61E4" w:rsidRPr="00253690" w:rsidRDefault="00DB61E4" w:rsidP="00DB61E4">
      <w:pPr>
        <w:pStyle w:val="NoSpacing"/>
        <w:ind w:right="27"/>
        <w:jc w:val="center"/>
        <w:rPr>
          <w:rFonts w:ascii="Times New Roman" w:hAnsi="Times New Roman" w:cs="Times New Roman"/>
        </w:rPr>
      </w:pPr>
    </w:p>
    <w:p w14:paraId="58125C6B" w14:textId="6C9531C3" w:rsidR="00DD765F" w:rsidRPr="00DD765F" w:rsidRDefault="004742FF" w:rsidP="00DD765F">
      <w:pPr>
        <w:pStyle w:val="NormalWeb"/>
        <w:spacing w:before="0" w:beforeAutospacing="0" w:after="0" w:afterAutospacing="0"/>
        <w:jc w:val="both"/>
        <w:rPr>
          <w:rFonts w:eastAsia="Times New Roman"/>
          <w:sz w:val="20"/>
        </w:rPr>
      </w:pPr>
      <w:r w:rsidRPr="00253690">
        <w:rPr>
          <w:b/>
          <w:sz w:val="20"/>
          <w:szCs w:val="18"/>
        </w:rPr>
        <w:t>A</w:t>
      </w:r>
      <w:r w:rsidRPr="00253690">
        <w:rPr>
          <w:b/>
          <w:sz w:val="20"/>
          <w:szCs w:val="18"/>
          <w:lang w:eastAsia="zh-TW"/>
        </w:rPr>
        <w:t>BSTRAK:</w:t>
      </w:r>
      <w:r w:rsidRPr="00253690">
        <w:rPr>
          <w:sz w:val="20"/>
          <w:szCs w:val="18"/>
          <w:lang w:eastAsia="zh-TW"/>
        </w:rPr>
        <w:t xml:space="preserve"> </w:t>
      </w:r>
      <w:r w:rsidR="00DD765F" w:rsidRPr="00DD765F">
        <w:rPr>
          <w:rFonts w:eastAsia="Times New Roman"/>
          <w:sz w:val="20"/>
        </w:rPr>
        <w:t>Penelitian ini bertujuan untuk mengevaluasi hubungan antara metode penilaian kerusakan jalan secara visual (Bina Marga) dan metode struktural menggunakan Light Weight Deflectometer (LWD) pada ruas Jalan Sumbersari–Patrang, Kabupaten Jember. Metode Bina Marga digunakan untuk menentukan nilai kondisi jalan berdasarkan jenis dan luas kerusakan permukaan, sementara LWD digunakan untuk mengukur lendutan akibat beban dinamis guna menghitung modulus elastisitas perkerasan. Penelitian dilakukan pada 10 segmen pengamatan dan 25 titik uji LWD.</w:t>
      </w:r>
    </w:p>
    <w:p w14:paraId="53705BD2" w14:textId="77777777" w:rsidR="00DD765F" w:rsidRPr="00DD765F" w:rsidRDefault="00DD765F" w:rsidP="00DD765F">
      <w:pPr>
        <w:spacing w:after="0" w:line="240" w:lineRule="auto"/>
        <w:jc w:val="both"/>
        <w:rPr>
          <w:rFonts w:ascii="Times New Roman" w:eastAsia="Times New Roman" w:hAnsi="Times New Roman" w:cs="Times New Roman"/>
          <w:sz w:val="20"/>
          <w:szCs w:val="24"/>
          <w:lang w:val="en-US"/>
        </w:rPr>
      </w:pPr>
      <w:r w:rsidRPr="00DD765F">
        <w:rPr>
          <w:rFonts w:ascii="Times New Roman" w:eastAsia="Times New Roman" w:hAnsi="Times New Roman" w:cs="Times New Roman"/>
          <w:sz w:val="20"/>
          <w:szCs w:val="24"/>
          <w:lang w:val="en-US"/>
        </w:rPr>
        <w:t>Hasil analisis menunjukkan bahwa terdapat hubungan negatif yang sangat kuat dan signifikan secara statistik antara nilai kondisi jalan dan lendutan, dengan persamaan regresi y=−38,28x+451,12y = -38{,}28x + 451{,}12y=−38,28x+451,12, R² = 0,938, dan p &lt; 0,00001. Artinya, semakin buruk kondisi visual jalan, semakin besar lendutan struktural yang terjadi. Meskipun kedua metode menilai aspek yang berbeda, keduanya dapat saling melengkapi dalam memberikan gambaran menyeluruh terhadap kondisi perkerasan jalan, sehingga lebih efektif digunakan secara terpadu dalam perencanaan pemeliharaan.</w:t>
      </w:r>
    </w:p>
    <w:p w14:paraId="7FD02882" w14:textId="53DC273B" w:rsidR="004742FF" w:rsidRPr="00253690" w:rsidRDefault="004742FF" w:rsidP="004742FF">
      <w:pPr>
        <w:spacing w:after="0" w:line="240" w:lineRule="auto"/>
        <w:jc w:val="both"/>
        <w:rPr>
          <w:rFonts w:ascii="Times New Roman" w:hAnsi="Times New Roman" w:cs="Times New Roman"/>
          <w:sz w:val="18"/>
          <w:szCs w:val="18"/>
          <w:lang w:eastAsia="zh-TW"/>
        </w:rPr>
      </w:pPr>
    </w:p>
    <w:p w14:paraId="27AA1ECD" w14:textId="4AC84F0D" w:rsidR="009630F5" w:rsidRPr="00855F1C" w:rsidRDefault="004742FF" w:rsidP="004742FF">
      <w:pPr>
        <w:pStyle w:val="NoSpacing"/>
        <w:ind w:right="27"/>
        <w:jc w:val="both"/>
        <w:rPr>
          <w:rFonts w:ascii="Times New Roman" w:hAnsi="Times New Roman" w:cs="Times New Roman"/>
          <w:sz w:val="20"/>
          <w:szCs w:val="20"/>
          <w:lang w:val="en-US"/>
        </w:rPr>
      </w:pPr>
      <w:r w:rsidRPr="00253690">
        <w:rPr>
          <w:rFonts w:ascii="Times New Roman" w:hAnsi="Times New Roman" w:cs="Times New Roman"/>
          <w:b/>
          <w:color w:val="000000"/>
          <w:sz w:val="20"/>
          <w:szCs w:val="18"/>
        </w:rPr>
        <w:t xml:space="preserve">KATA KUNCI : </w:t>
      </w:r>
      <w:r w:rsidR="0019613C">
        <w:rPr>
          <w:rFonts w:ascii="Times New Roman" w:hAnsi="Times New Roman" w:cs="Times New Roman"/>
          <w:i/>
          <w:color w:val="000000"/>
          <w:sz w:val="20"/>
          <w:szCs w:val="18"/>
        </w:rPr>
        <w:t>kerusakan jalan, LWD, Bina Marga, evaluasi kondisi jalan</w:t>
      </w:r>
    </w:p>
    <w:p w14:paraId="446C5DDD" w14:textId="77777777" w:rsidR="00DC4539" w:rsidRPr="00253690" w:rsidRDefault="00DC4539" w:rsidP="00DB61E4">
      <w:pPr>
        <w:pStyle w:val="NoSpacing"/>
        <w:ind w:right="27"/>
        <w:jc w:val="both"/>
        <w:rPr>
          <w:rFonts w:ascii="Times New Roman" w:hAnsi="Times New Roman" w:cs="Times New Roman"/>
          <w:sz w:val="20"/>
          <w:szCs w:val="20"/>
          <w:lang w:val="en-US"/>
        </w:rPr>
      </w:pPr>
    </w:p>
    <w:p w14:paraId="4FF412BB" w14:textId="77777777" w:rsidR="00DC4539" w:rsidRPr="00253690" w:rsidRDefault="00DC4539" w:rsidP="00DB61E4">
      <w:pPr>
        <w:pStyle w:val="NoSpacing"/>
        <w:ind w:right="27"/>
        <w:jc w:val="both"/>
        <w:rPr>
          <w:rFonts w:ascii="Times New Roman" w:hAnsi="Times New Roman" w:cs="Times New Roman"/>
          <w:sz w:val="20"/>
          <w:szCs w:val="20"/>
          <w:lang w:val="en-US"/>
        </w:rPr>
      </w:pPr>
    </w:p>
    <w:p w14:paraId="0C59B464" w14:textId="42BC6178" w:rsidR="00DB61E4" w:rsidRPr="00253690" w:rsidRDefault="00DB61E4" w:rsidP="00DB61E4">
      <w:pPr>
        <w:pStyle w:val="NoSpacing"/>
        <w:ind w:right="27"/>
        <w:jc w:val="both"/>
        <w:rPr>
          <w:rFonts w:ascii="Times New Roman" w:hAnsi="Times New Roman" w:cs="Times New Roman"/>
          <w:sz w:val="20"/>
          <w:szCs w:val="20"/>
          <w:lang w:val="en-US"/>
        </w:rPr>
        <w:sectPr w:rsidR="00DB61E4" w:rsidRPr="00253690" w:rsidSect="0088465B">
          <w:headerReference w:type="even" r:id="rId9"/>
          <w:headerReference w:type="default" r:id="rId10"/>
          <w:footerReference w:type="even" r:id="rId11"/>
          <w:footerReference w:type="default" r:id="rId12"/>
          <w:type w:val="continuous"/>
          <w:pgSz w:w="11907" w:h="16839" w:code="9"/>
          <w:pgMar w:top="1701" w:right="1701" w:bottom="1701" w:left="1701" w:header="720" w:footer="720" w:gutter="0"/>
          <w:pgNumType w:start="159"/>
          <w:cols w:space="720"/>
          <w:docGrid w:linePitch="360"/>
        </w:sectPr>
      </w:pPr>
    </w:p>
    <w:p w14:paraId="32D62E03" w14:textId="0E548E45" w:rsidR="008833DE" w:rsidRPr="00253690" w:rsidRDefault="00CD5006" w:rsidP="008833DE">
      <w:pPr>
        <w:spacing w:after="0" w:line="240" w:lineRule="auto"/>
        <w:ind w:right="-95"/>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lastRenderedPageBreak/>
        <w:t>1.</w:t>
      </w:r>
      <w:r w:rsidR="008833DE" w:rsidRPr="00253690">
        <w:rPr>
          <w:rFonts w:ascii="Times New Roman" w:hAnsi="Times New Roman" w:cs="Times New Roman"/>
          <w:b/>
          <w:sz w:val="20"/>
          <w:szCs w:val="20"/>
          <w:shd w:val="clear" w:color="auto" w:fill="FFFFFF"/>
        </w:rPr>
        <w:t xml:space="preserve"> PENDAHULUAN</w:t>
      </w:r>
    </w:p>
    <w:p w14:paraId="26968CBF" w14:textId="588CD38E" w:rsidR="004742FF" w:rsidRDefault="0019613C" w:rsidP="0019613C">
      <w:pPr>
        <w:pStyle w:val="BodyTextIndent"/>
        <w:spacing w:after="0"/>
        <w:ind w:left="0"/>
        <w:jc w:val="both"/>
        <w:rPr>
          <w:sz w:val="20"/>
          <w:szCs w:val="20"/>
          <w:lang w:val="sv-SE"/>
        </w:rPr>
      </w:pPr>
      <w:r>
        <w:rPr>
          <w:sz w:val="20"/>
          <w:szCs w:val="20"/>
          <w:lang w:val="sv-SE"/>
        </w:rPr>
        <w:t xml:space="preserve">Jalan merupakan salah satu insfrastruktur transportasi darat yang memiliki peran vital dalam mendukung pergerakan orang, barang, dan jasa. Kondisi jalan yang baik tidak hanya meningkatkan efisiensi distribusi logistik, tetapi juga menjadi indikator kualitas pelayanan publik serta pertumbuhan ekonomi wilayah. Salah satu permasalahan klasik yang dihadapi dalam bidang transportasi darat di indonesia adalah cepatnya kerusakan permukaan jalan akibat beban lalu lintas berlebih, cuaca ekstrem dan rendahnya frekuensi pemeliharaan jalan yang terjadwal. Ruas jalan sumbersari-Patrang di Kabupaten Jember merupakan salah </w:t>
      </w:r>
      <w:r>
        <w:rPr>
          <w:sz w:val="20"/>
          <w:szCs w:val="20"/>
          <w:lang w:val="sv-SE"/>
        </w:rPr>
        <w:lastRenderedPageBreak/>
        <w:t>satu jalur kolektor sekunder yang berfungsi sebagai penghubung antara pusat kota dengan kawasan industri, terminal, dan area pergudangan. Jalan ini mengalami kerusakan struktural dan fungsional di beberapa titik seperti retakan bauya, lubang, pelepasan butir, dan bahkan amblas yang cukup parah, terutama saat musim penghujan. Faktor utama penyebab kerusakan tersebut diidentifikasi berasal dari meningkatnya volume kendaraan</w:t>
      </w:r>
      <w:r w:rsidR="006F76D8">
        <w:rPr>
          <w:sz w:val="20"/>
          <w:szCs w:val="20"/>
          <w:lang w:val="sv-SE"/>
        </w:rPr>
        <w:t xml:space="preserve"> berat, sistem drainase yang buruk, sera kurangnya pemeliharaan rutin</w:t>
      </w:r>
      <w:r w:rsidR="00722FC8">
        <w:rPr>
          <w:sz w:val="20"/>
          <w:szCs w:val="20"/>
          <w:lang w:val="sv-SE"/>
        </w:rPr>
        <w:fldChar w:fldCharType="begin" w:fldLock="1"/>
      </w:r>
      <w:r w:rsidR="00643519">
        <w:rPr>
          <w:sz w:val="20"/>
          <w:szCs w:val="20"/>
          <w:lang w:val="sv-SE"/>
        </w:rPr>
        <w:instrText>ADDIN CSL_CITATION {"citationItems":[{"id":"ITEM-1","itemData":{"author":[{"dropping-particle":"","family":"Lumban","given":"Ruth P M","non-dropping-particle":"","parse-names":false,"suffix":""},{"dropping-particle":"","family":"Putri","given":"Toruan","non-dropping-particle":"","parse-names":false,"suffix":""},{"dropping-particle":"","family":"Matheu","given":"N Lubis","non-dropping-particle":"","parse-names":false,"suffix":""},{"dropping-particle":"","family":"Sarno","given":"Pasaribu","non-dropping-particle":"","parse-names":false,"suffix":""}],"id":"ITEM-1","issue":"1","issued":{"date-parts":[["2025"]]},"page":"757-764","title":"Evaluasi Tingkat Kerusakan Jalan Metode Bina Marga ( Studi Kasus : Jl . Warakauri - Kecamatan Percut Sei Tuan )","type":"article-journal","volume":"2"},"uris":["http://www.mendeley.com/documents/?uuid=529acd03-6102-49d6-88b0-3c0a14f11aa6"]}],"mendeley":{"formattedCitation":"[1]","plainTextFormattedCitation":"[1]","previouslyFormattedCitation":"[1]"},"properties":{"noteIndex":0},"schema":"https://github.com/citation-style-language/schema/raw/master/csl-citation.json"}</w:instrText>
      </w:r>
      <w:r w:rsidR="00722FC8">
        <w:rPr>
          <w:sz w:val="20"/>
          <w:szCs w:val="20"/>
          <w:lang w:val="sv-SE"/>
        </w:rPr>
        <w:fldChar w:fldCharType="separate"/>
      </w:r>
      <w:r w:rsidR="00722FC8" w:rsidRPr="00722FC8">
        <w:rPr>
          <w:noProof/>
          <w:sz w:val="20"/>
          <w:szCs w:val="20"/>
          <w:lang w:val="sv-SE"/>
        </w:rPr>
        <w:t>[1]</w:t>
      </w:r>
      <w:r w:rsidR="00722FC8">
        <w:rPr>
          <w:sz w:val="20"/>
          <w:szCs w:val="20"/>
          <w:lang w:val="sv-SE"/>
        </w:rPr>
        <w:fldChar w:fldCharType="end"/>
      </w:r>
      <w:r w:rsidR="006F76D8">
        <w:rPr>
          <w:sz w:val="20"/>
          <w:szCs w:val="20"/>
          <w:lang w:val="sv-SE"/>
        </w:rPr>
        <w:t>.</w:t>
      </w:r>
    </w:p>
    <w:p w14:paraId="2138400C" w14:textId="605DC9E5" w:rsidR="006F76D8" w:rsidRDefault="006F76D8" w:rsidP="0019613C">
      <w:pPr>
        <w:pStyle w:val="BodyTextIndent"/>
        <w:spacing w:after="0"/>
        <w:ind w:left="0"/>
        <w:jc w:val="both"/>
        <w:rPr>
          <w:sz w:val="20"/>
          <w:szCs w:val="20"/>
          <w:lang w:val="sv-SE"/>
        </w:rPr>
      </w:pPr>
      <w:r>
        <w:rPr>
          <w:sz w:val="20"/>
          <w:szCs w:val="20"/>
          <w:lang w:val="sv-SE"/>
        </w:rPr>
        <w:t>Penilaian kerusakan jalan diperlukan sebagai dasar dalam menentukan kebijakan teknis pemeliharaan jalan, termasuk dalam menentukan prioritas penanganan. Dua metode umum yang digunakan dalam menilai kondisi jalan adalah metode visual dan Bina Marga (1990) dan metode pengujian lendutan menggunakan alat Light Weight Delectometer (LWD)</w:t>
      </w:r>
      <w:r w:rsidR="00722FC8">
        <w:rPr>
          <w:sz w:val="20"/>
          <w:szCs w:val="20"/>
          <w:lang w:val="sv-SE"/>
        </w:rPr>
        <w:fldChar w:fldCharType="begin" w:fldLock="1"/>
      </w:r>
      <w:r w:rsidR="00643519">
        <w:rPr>
          <w:sz w:val="20"/>
          <w:szCs w:val="20"/>
          <w:lang w:val="sv-SE"/>
        </w:rPr>
        <w:instrText>ADDIN CSL_CITATION {"citationItems":[{"id":"ITEM-1","itemData":{"abstract":"Pengujian kekuatan struktural dibutuhkan dalam mengevaluasi suatu ruas jalan existing. Pada umumnya alat FWD digunakan untuk pengumpulan data. Untuk kondisi Indonesia FWD ini jumlahnya masih terbatas dan pada umumnya berada di Pulau Jawa. Alternatif yang bisa digunakan adalah alat LWD. Alat LWD ini sama seperti FWD tapi dioperasikan secara manual dan beban yang digunakan lebih rendah dibandingkan dengan alat FWD. Pusjatan telah mengembangkan alat LWD dan memiliki perbedaan dengan LWD pada umumnya. Perbedaan ini antara lain tidak menggunakan load cell dan besarnya beban didapat dari hasil kalibrasi labaoratorium. Selain itu, juga mempunyai stress level yang lebih tinggi dari alat LWD pada umumnya. Studi ini melihat kemungkinan penggunaan alat LWD Pusjatan dalam mengevaluasi perkerasan lentur untuk lalu lintas sedang s.d. rendah sehingga nantinya bisa digunakan untuk perencanaan terutama pada daerah-daerah di luar Pulau Jawa yang tidak mempunyai FWD. Parameter utama yang digunakan dalam studi ini adalah modulus permukaan pada titik pembebanan dan modulus permukaan pada jarak 900 mm. Ruas jalan yang digunakan terletak di seputar kampus Pusjatan dan diasumsikan sebagai jalan dengan lalu lintas sedang sampai rendah. Terlihat dari hasil analisis bahwa terdapat hubungan yang cukup kuat dari kedua modulus ini yang dihitung dari hasil lendutan yang didapat dari pengujian menggunakan alat FWD dan LWD Pusjatan. Hubungan ini terlihat dari hasil plotting terhadap garis kesamaan serta koefisien korelasi yang cukup tinggi. Kenyataan ini memberikan keyakinan bahwa penggunaan alat LWD bisa sebagai alternatif alat FWD untuk evaluasi jalan-jaan lentur dengan lalu lintas sedang s.d. rendah.","author":[{"dropping-particle":"","family":"Siegfried","given":"","non-dropping-particle":"","parse-names":false,"suffix":""}],"container-title":"Jurnal Jalan dan Jembatan","id":"ITEM-1","issued":{"date-parts":[["2018"]]},"page":"75-83","title":"Lwd Pusjatan Sebagai Alat Alternatif Dalam Mengevaluasi Perkerasan Lentur (Ire’S Lwd As Alternative Tool for Flexible Pavement Test)","type":"article-journal"},"uris":["http://www.mendeley.com/documents/?uuid=4db37a21-e114-4177-be55-69deb3457b39"]}],"mendeley":{"formattedCitation":"[2]","plainTextFormattedCitation":"[2]","previouslyFormattedCitation":"[2]"},"properties":{"noteIndex":0},"schema":"https://github.com/citation-style-language/schema/raw/master/csl-citation.json"}</w:instrText>
      </w:r>
      <w:r w:rsidR="00722FC8">
        <w:rPr>
          <w:sz w:val="20"/>
          <w:szCs w:val="20"/>
          <w:lang w:val="sv-SE"/>
        </w:rPr>
        <w:fldChar w:fldCharType="separate"/>
      </w:r>
      <w:r w:rsidR="00722FC8" w:rsidRPr="00722FC8">
        <w:rPr>
          <w:noProof/>
          <w:sz w:val="20"/>
          <w:szCs w:val="20"/>
          <w:lang w:val="sv-SE"/>
        </w:rPr>
        <w:t>[2]</w:t>
      </w:r>
      <w:r w:rsidR="00722FC8">
        <w:rPr>
          <w:sz w:val="20"/>
          <w:szCs w:val="20"/>
          <w:lang w:val="sv-SE"/>
        </w:rPr>
        <w:fldChar w:fldCharType="end"/>
      </w:r>
      <w:r>
        <w:rPr>
          <w:sz w:val="20"/>
          <w:szCs w:val="20"/>
          <w:lang w:val="sv-SE"/>
        </w:rPr>
        <w:t>. Metode Bina Marga lebih menekankan pada observasi visual terhadap jenis dan luas kerusakan permukaan jalan, sementara alat LWD mengukur besarnya lendutan akibat beban dinamis untuk menilai kekuatan struktural lapisan perkerasan</w:t>
      </w:r>
      <w:r w:rsidR="00722FC8">
        <w:rPr>
          <w:sz w:val="20"/>
          <w:szCs w:val="20"/>
          <w:lang w:val="sv-SE"/>
        </w:rPr>
        <w:fldChar w:fldCharType="begin" w:fldLock="1"/>
      </w:r>
      <w:r w:rsidR="00643519">
        <w:rPr>
          <w:sz w:val="20"/>
          <w:szCs w:val="20"/>
          <w:lang w:val="sv-SE"/>
        </w:rPr>
        <w:instrText>ADDIN CSL_CITATION {"citationItems":[{"id":"ITEM-1","itemData":{"author":[{"dropping-particle":"","family":"Tjan","given":"Aloysius","non-dropping-particle":"","parse-names":false,"suffix":""}],"id":"ITEM-1","issue":"2","issued":{"date-parts":[["2021"]]},"page":"118-126","title":"Pedoman 2005 , Aashto 1993 , Dan Backcalculation ( Evaluation of Remaining Life Prediction of Flexible Pavement Based on Pedoman 2005 , Aashto 1993 , and Backcalculation )","type":"article-journal","volume":"38"},"uris":["http://www.mendeley.com/documents/?uuid=cbc1f63f-51ae-445a-bb15-eafc0b753721"]}],"mendeley":{"formattedCitation":"[3]","plainTextFormattedCitation":"[3]","previouslyFormattedCitation":"[3]"},"properties":{"noteIndex":0},"schema":"https://github.com/citation-style-language/schema/raw/master/csl-citation.json"}</w:instrText>
      </w:r>
      <w:r w:rsidR="00722FC8">
        <w:rPr>
          <w:sz w:val="20"/>
          <w:szCs w:val="20"/>
          <w:lang w:val="sv-SE"/>
        </w:rPr>
        <w:fldChar w:fldCharType="separate"/>
      </w:r>
      <w:r w:rsidR="00722FC8" w:rsidRPr="00722FC8">
        <w:rPr>
          <w:noProof/>
          <w:sz w:val="20"/>
          <w:szCs w:val="20"/>
          <w:lang w:val="sv-SE"/>
        </w:rPr>
        <w:t>[3]</w:t>
      </w:r>
      <w:r w:rsidR="00722FC8">
        <w:rPr>
          <w:sz w:val="20"/>
          <w:szCs w:val="20"/>
          <w:lang w:val="sv-SE"/>
        </w:rPr>
        <w:fldChar w:fldCharType="end"/>
      </w:r>
      <w:r>
        <w:rPr>
          <w:sz w:val="20"/>
          <w:szCs w:val="20"/>
          <w:lang w:val="sv-SE"/>
        </w:rPr>
        <w:t>.</w:t>
      </w:r>
    </w:p>
    <w:p w14:paraId="71E6F798" w14:textId="64EF4F16" w:rsidR="006F76D8" w:rsidRDefault="006F76D8" w:rsidP="0019613C">
      <w:pPr>
        <w:pStyle w:val="BodyTextIndent"/>
        <w:spacing w:after="0"/>
        <w:ind w:left="0"/>
        <w:jc w:val="both"/>
        <w:rPr>
          <w:rStyle w:val="Hyperlink"/>
          <w:sz w:val="20"/>
          <w:szCs w:val="20"/>
        </w:rPr>
      </w:pPr>
      <w:r>
        <w:rPr>
          <w:sz w:val="20"/>
          <w:szCs w:val="20"/>
          <w:lang w:val="sv-SE"/>
        </w:rPr>
        <w:t>Oleh karena itu, penilaian ini dilakukan untuk mengevaluasi hubungan antara nilai kondisi jalan yang diperoleh dari metode Bina Marga dengan nilai lendutan serta modulus elastisitas dari hasil pengujian LWD</w:t>
      </w:r>
      <w:r w:rsidR="00643519">
        <w:rPr>
          <w:sz w:val="20"/>
          <w:szCs w:val="20"/>
          <w:lang w:val="sv-SE"/>
        </w:rPr>
        <w:fldChar w:fldCharType="begin" w:fldLock="1"/>
      </w:r>
      <w:r w:rsidR="00643519">
        <w:rPr>
          <w:sz w:val="20"/>
          <w:szCs w:val="20"/>
          <w:lang w:val="sv-SE"/>
        </w:rPr>
        <w:instrText>ADDIN CSL_CITATION {"citationItems":[{"id":"ITEM-1","itemData":{"abstract":"Roads is an infrastructure to support an economic pace, also play a major role in the progress and development of an area. The progress of an economic development in an area can not be separated from the main function of road infrastructure. This condition will make changes in the transportation of goods and services that are increasing in volume and weight load aspect, that burden the road. Because of the changes, the road often has a very disturbing breakdown that can make people in danger. Road damage is one of the problems for inter- district or region connections. So there need an analysis that discuss about the damage of the road. There is a method that can be used to analyze road damage, it is called the Bina Marga method. This research aims to evaluate the level of damage of the Banjarejo Street to Ngawen street STA 0 + 100 – 1 + 100 based on the Bina Marga method. There is six kinds of road damage that occurred, among them: holes, fillings, grains release, udders, elongated cracks, and crocodile cracks. From those six types of road damage, available extent of damage on the Banjarejo street to Ngawen street STA 0 + 100 – 1 + 100, as much as 20,24%. The type of handler that suits with that damage is put the roads in the road improvement program, by doing a planning of new street Keywords","author":[{"dropping-particle":"","family":"Rahmanto","given":"Andi","non-dropping-particle":"","parse-names":false,"suffix":""}],"container-title":"Simetris","id":"ITEM-1","issue":"1","issued":{"date-parts":[["2016"]]},"page":"17-24","title":"Evaluasi Kerusakan Jalan Dan Penanganan Dengan Metode Bina Marga Pada Ruas Jalan Banjarejo - Ngawen","type":"article-journal","volume":"10"},"uris":["http://www.mendeley.com/documents/?uuid=fe349368-564e-40e6-9209-d3670b03a2ee"]}],"mendeley":{"formattedCitation":"[4]","plainTextFormattedCitation":"[4]","previouslyFormattedCitation":"[4]"},"properties":{"noteIndex":0},"schema":"https://github.com/citation-style-language/schema/raw/master/csl-citation.json"}</w:instrText>
      </w:r>
      <w:r w:rsidR="00643519">
        <w:rPr>
          <w:sz w:val="20"/>
          <w:szCs w:val="20"/>
          <w:lang w:val="sv-SE"/>
        </w:rPr>
        <w:fldChar w:fldCharType="separate"/>
      </w:r>
      <w:r w:rsidR="00643519" w:rsidRPr="00643519">
        <w:rPr>
          <w:noProof/>
          <w:sz w:val="20"/>
          <w:szCs w:val="20"/>
          <w:lang w:val="sv-SE"/>
        </w:rPr>
        <w:t>[4]</w:t>
      </w:r>
      <w:r w:rsidR="00643519">
        <w:rPr>
          <w:sz w:val="20"/>
          <w:szCs w:val="20"/>
          <w:lang w:val="sv-SE"/>
        </w:rPr>
        <w:fldChar w:fldCharType="end"/>
      </w:r>
      <w:r>
        <w:rPr>
          <w:sz w:val="20"/>
          <w:szCs w:val="20"/>
          <w:lang w:val="sv-SE"/>
        </w:rPr>
        <w:t>. Penelitian ini diharapkan dapat memberikan wawasan tambahan dalam pemilihan metode penilaian kondisi jalan yang lebih tepat dan efisien, serta dapat digunakan sebagai referensi teknis dalam kegiatan pemelihatraan jalan di masa depan</w:t>
      </w:r>
      <w:r w:rsidR="00643519">
        <w:rPr>
          <w:sz w:val="20"/>
          <w:szCs w:val="20"/>
          <w:lang w:val="sv-SE"/>
        </w:rPr>
        <w:fldChar w:fldCharType="begin" w:fldLock="1"/>
      </w:r>
      <w:r w:rsidR="00643519">
        <w:rPr>
          <w:sz w:val="20"/>
          <w:szCs w:val="20"/>
          <w:lang w:val="sv-SE"/>
        </w:rPr>
        <w:instrText>ADDIN CSL_CITATION {"citationItems":[{"id":"ITEM-1","itemData":{"DOI":"10.14710/mkts.v30i1.59491","author":[{"dropping-particle":"","family":"Weight","given":"Light","non-dropping-particle":"","parse-names":false,"suffix":""},{"dropping-particle":"","family":"Lwd","given":"Deflectometer","non-dropping-particle":"","parse-names":false,"suffix":""}],"id":"ITEM-1","issue":"1","issued":{"date-parts":[["2024"]]},"page":"105-114","title":"Hubungan Penilaian Kerusakan Jalan Metode Bina Marga dan","type":"article-journal","volume":"30"},"uris":["http://www.mendeley.com/documents/?uuid=ad836e92-ece6-480a-b250-d0e0df795fe4"]}],"mendeley":{"formattedCitation":"[5]","plainTextFormattedCitation":"[5]","previouslyFormattedCitation":"[5]"},"properties":{"noteIndex":0},"schema":"https://github.com/citation-style-language/schema/raw/master/csl-citation.json"}</w:instrText>
      </w:r>
      <w:r w:rsidR="00643519">
        <w:rPr>
          <w:sz w:val="20"/>
          <w:szCs w:val="20"/>
          <w:lang w:val="sv-SE"/>
        </w:rPr>
        <w:fldChar w:fldCharType="separate"/>
      </w:r>
      <w:r w:rsidR="00643519" w:rsidRPr="00643519">
        <w:rPr>
          <w:noProof/>
          <w:sz w:val="20"/>
          <w:szCs w:val="20"/>
          <w:lang w:val="sv-SE"/>
        </w:rPr>
        <w:t>[5]</w:t>
      </w:r>
      <w:r w:rsidR="00643519">
        <w:rPr>
          <w:sz w:val="20"/>
          <w:szCs w:val="20"/>
          <w:lang w:val="sv-SE"/>
        </w:rPr>
        <w:fldChar w:fldCharType="end"/>
      </w:r>
      <w:r>
        <w:rPr>
          <w:sz w:val="20"/>
          <w:szCs w:val="20"/>
          <w:lang w:val="sv-SE"/>
        </w:rPr>
        <w:t>.</w:t>
      </w:r>
    </w:p>
    <w:p w14:paraId="7A007CBD" w14:textId="77777777" w:rsidR="004742FF" w:rsidRPr="00141AA5" w:rsidRDefault="004742FF" w:rsidP="004742FF">
      <w:pPr>
        <w:tabs>
          <w:tab w:val="left" w:pos="0"/>
        </w:tabs>
        <w:spacing w:after="0" w:line="240" w:lineRule="auto"/>
        <w:jc w:val="both"/>
        <w:rPr>
          <w:rFonts w:ascii="Times New Roman" w:hAnsi="Times New Roman" w:cs="Times New Roman"/>
          <w:b/>
          <w:sz w:val="20"/>
          <w:szCs w:val="20"/>
        </w:rPr>
      </w:pPr>
    </w:p>
    <w:p w14:paraId="65F21D5C" w14:textId="2B28B5B3" w:rsidR="00253690" w:rsidRPr="00141AA5" w:rsidRDefault="006F76D8" w:rsidP="00253690">
      <w:pPr>
        <w:numPr>
          <w:ilvl w:val="0"/>
          <w:numId w:val="46"/>
        </w:numPr>
        <w:spacing w:after="0" w:line="240" w:lineRule="auto"/>
        <w:ind w:left="284" w:hanging="284"/>
        <w:jc w:val="both"/>
        <w:rPr>
          <w:rFonts w:ascii="Times New Roman" w:hAnsi="Times New Roman" w:cs="Times New Roman"/>
          <w:b/>
          <w:sz w:val="20"/>
          <w:szCs w:val="20"/>
        </w:rPr>
      </w:pPr>
      <w:r>
        <w:rPr>
          <w:rFonts w:ascii="Times New Roman" w:hAnsi="Times New Roman" w:cs="Times New Roman"/>
          <w:b/>
          <w:sz w:val="20"/>
          <w:szCs w:val="20"/>
        </w:rPr>
        <w:t>METODE PENELITIAN</w:t>
      </w:r>
    </w:p>
    <w:p w14:paraId="145D5147" w14:textId="3555CD27" w:rsidR="00253690" w:rsidRPr="00D216F5" w:rsidRDefault="00D216F5" w:rsidP="00D216F5">
      <w:pPr>
        <w:pStyle w:val="ListParagraph"/>
        <w:numPr>
          <w:ilvl w:val="1"/>
          <w:numId w:val="46"/>
        </w:numPr>
        <w:spacing w:after="0" w:line="240" w:lineRule="auto"/>
        <w:ind w:left="426" w:hanging="426"/>
        <w:jc w:val="both"/>
        <w:rPr>
          <w:rFonts w:ascii="Times New Roman" w:hAnsi="Times New Roman" w:cs="Times New Roman"/>
          <w:sz w:val="20"/>
          <w:szCs w:val="20"/>
          <w:lang w:val="en-US"/>
        </w:rPr>
      </w:pPr>
      <w:r w:rsidRPr="00D216F5">
        <w:rPr>
          <w:rFonts w:ascii="Times New Roman" w:hAnsi="Times New Roman" w:cs="Times New Roman"/>
          <w:sz w:val="20"/>
          <w:szCs w:val="20"/>
          <w:lang w:val="en-US"/>
        </w:rPr>
        <w:t xml:space="preserve">Lokasi Penelitian </w:t>
      </w:r>
    </w:p>
    <w:p w14:paraId="0F5F944F" w14:textId="020AC027" w:rsidR="00D216F5" w:rsidRDefault="00D216F5" w:rsidP="00D216F5">
      <w:pPr>
        <w:spacing w:after="0" w:line="240" w:lineRule="auto"/>
        <w:ind w:firstLine="36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Penelitian dilakukan pada ruas Jalan Raya Sumbersari-Patrang yang terletak di abupaten Jember, Provinsi Jawa Timur. Ruas ini merupakan salah satu jalur utama dengan fungsi sebagai penghubung antara kawasan permukiman padat di Kecamatan Sumbersari dan kawasan industry serta piusat logistic di Kecamatan Patrang. </w:t>
      </w:r>
    </w:p>
    <w:p w14:paraId="717A3A8F" w14:textId="63E3D14A" w:rsidR="00D216F5" w:rsidRDefault="00D216F5" w:rsidP="00F505DC">
      <w:pPr>
        <w:spacing w:after="0" w:line="240" w:lineRule="auto"/>
        <w:ind w:firstLine="360"/>
        <w:jc w:val="both"/>
        <w:rPr>
          <w:rFonts w:ascii="Times New Roman" w:hAnsi="Times New Roman" w:cs="Times New Roman"/>
          <w:sz w:val="20"/>
          <w:szCs w:val="20"/>
          <w:lang w:val="en-US"/>
        </w:rPr>
      </w:pPr>
      <w:r>
        <w:rPr>
          <w:rFonts w:ascii="Times New Roman" w:hAnsi="Times New Roman" w:cs="Times New Roman"/>
          <w:sz w:val="20"/>
          <w:szCs w:val="20"/>
          <w:lang w:val="en-US"/>
        </w:rPr>
        <w:t>Ruas yang diteliti memiliki panjang sekitar 1 km, dimulai dari titik koordinat sekitar -8.1685, 113.6997 (dekat simpang tiga jalan Kalimantan-Jalan Letjen Panjaitan</w:t>
      </w:r>
      <w:r w:rsidR="009662CB">
        <w:rPr>
          <w:rFonts w:ascii="Times New Roman" w:hAnsi="Times New Roman" w:cs="Times New Roman"/>
          <w:sz w:val="20"/>
          <w:szCs w:val="20"/>
          <w:lang w:val="en-US"/>
        </w:rPr>
        <w:t>) hingga kea rah utara menuju Jalan Slamet Riyadi di Kecamatan Patrang. Untuk keperluan analisis, ruas ini dibagi menjadi 10 segmen masing-masing sepanjang 100 meter untuk penilaian visual menggunakan Metode Bina Marga, dan dilakukan 25 titik pengujian lendutan secara acak mengguanakan alat Light Weight Deflectometer (LWD)</w:t>
      </w:r>
      <w:r w:rsidR="00643519">
        <w:rPr>
          <w:rFonts w:ascii="Times New Roman" w:hAnsi="Times New Roman" w:cs="Times New Roman"/>
          <w:sz w:val="20"/>
          <w:szCs w:val="20"/>
          <w:lang w:val="en-US"/>
        </w:rPr>
        <w:fldChar w:fldCharType="begin" w:fldLock="1"/>
      </w:r>
      <w:r w:rsidR="00643519">
        <w:rPr>
          <w:rFonts w:ascii="Times New Roman" w:hAnsi="Times New Roman" w:cs="Times New Roman"/>
          <w:sz w:val="20"/>
          <w:szCs w:val="20"/>
          <w:lang w:val="en-US"/>
        </w:rPr>
        <w:instrText>ADDIN CSL_CITATION {"citationItems":[{"id":"ITEM-1","itemData":{"DOI":"10.59141/cerdika.v3i12.720","ISSN":"2774-6291","abstract":"Infrastruktur jalan merupakan tulang punggung dalam sistem transportasi suatu negara. Perkerasan jalan sangat penting dalam mendukung infrastruktur transportasi yang efisien dan berkelanjutan. Salah satu jenis perkerasan jalan yang sering digunakan adalah perkerasan jalan berkerikil. Perkerasan jalan berkerikil sering digunakan di wilayah pedesaan atau daerah dengan lalu lintas ringan hingga sedang. LWD (Light Weight Deflectometer) merupakan salah satu alat yang digunakan untuk mengukur kekuatan struktural dari suatu sistem perkerasan jalan terutama untuk jalan-jalan yang tanpa penutup. LWD Pusjatan merupakan alat yang sudah dikembangkan oleh Puslitbang Jalan dan Jembatan. Penelitian ini dilakukan pada ruas jalan Rancabali – Sukaati, Kab. Bandung. Pengujian ini diambil pada 3 titik dengan masing-masing 15 kali pengambilan. Terdapat 3 sensor yang membaca defleksi yakni D0 pada pusat pembebanan, D1 pada geophone 1 dan D2 pada geophone 2. Hasil dari penelitian ini adalah defleksi pada D0 dan D1 memiliki nilai koefisien variasi yang relatif kecil (konsisten) sedangkan D2 memiliki nilai koefisien variasi yang besar sehingga tidak dapat digunakan untuk perencanaan. Dapat disimpulkan bahwa penelitian konsistensi LWD (Light Weight Deflectometer) Pusjatan untuk jalan kerikil hanya membutuhkan satu geophone dan tidak memerlukan geophone tambahan","author":[{"dropping-particle":"","family":"Azzidul Piktor","given":"Riqqi","non-dropping-particle":"","parse-names":false,"suffix":""},{"dropping-particle":"","family":"Taufik Hudaya","given":"Asep","non-dropping-particle":"","parse-names":false,"suffix":""},{"dropping-particle":"","family":"Syafier","given":"Siegfried","non-dropping-particle":"","parse-names":false,"suffix":""}],"container-title":"Cerdika: Jurnal Ilmiah Indonesia","id":"ITEM-1","issue":"12","issued":{"date-parts":[["2023"]]},"page":"1172-1180","title":"Konsistensi Lwd (Light Weight Deflectometer) Pusjatan Untuk Jalan Kerikil","type":"article-journal","volume":"3"},"uris":["http://www.mendeley.com/documents/?uuid=3d0c3278-67e5-4c1b-bd0a-05d9012038b0"]}],"mendeley":{"formattedCitation":"[6]","plainTextFormattedCitation":"[6]","previouslyFormattedCitation":"[6]"},"properties":{"noteIndex":0},"schema":"https://github.com/citation-style-language/schema/raw/master/csl-citation.json"}</w:instrText>
      </w:r>
      <w:r w:rsidR="00643519">
        <w:rPr>
          <w:rFonts w:ascii="Times New Roman" w:hAnsi="Times New Roman" w:cs="Times New Roman"/>
          <w:sz w:val="20"/>
          <w:szCs w:val="20"/>
          <w:lang w:val="en-US"/>
        </w:rPr>
        <w:fldChar w:fldCharType="separate"/>
      </w:r>
      <w:r w:rsidR="00643519" w:rsidRPr="00643519">
        <w:rPr>
          <w:rFonts w:ascii="Times New Roman" w:hAnsi="Times New Roman" w:cs="Times New Roman"/>
          <w:noProof/>
          <w:sz w:val="20"/>
          <w:szCs w:val="20"/>
          <w:lang w:val="en-US"/>
        </w:rPr>
        <w:t>[6]</w:t>
      </w:r>
      <w:r w:rsidR="00643519">
        <w:rPr>
          <w:rFonts w:ascii="Times New Roman" w:hAnsi="Times New Roman" w:cs="Times New Roman"/>
          <w:sz w:val="20"/>
          <w:szCs w:val="20"/>
          <w:lang w:val="en-US"/>
        </w:rPr>
        <w:fldChar w:fldCharType="end"/>
      </w:r>
      <w:r w:rsidR="00722FC8">
        <w:rPr>
          <w:rFonts w:ascii="Times New Roman" w:hAnsi="Times New Roman" w:cs="Times New Roman"/>
          <w:sz w:val="20"/>
          <w:szCs w:val="20"/>
          <w:lang w:val="en-US"/>
        </w:rPr>
        <w:t>.</w:t>
      </w:r>
    </w:p>
    <w:p w14:paraId="0E477CB5" w14:textId="77777777" w:rsidR="009B4A92" w:rsidRDefault="009B4A92" w:rsidP="009B4A92">
      <w:pPr>
        <w:spacing w:after="0" w:line="240" w:lineRule="auto"/>
        <w:ind w:left="360"/>
        <w:jc w:val="both"/>
        <w:rPr>
          <w:rFonts w:ascii="Times New Roman" w:hAnsi="Times New Roman" w:cs="Times New Roman"/>
          <w:sz w:val="20"/>
          <w:szCs w:val="20"/>
          <w:lang w:val="en-US"/>
        </w:rPr>
      </w:pPr>
    </w:p>
    <w:p w14:paraId="6787EDEA" w14:textId="40AB6EF4" w:rsidR="009B4A92" w:rsidRDefault="009B4A92" w:rsidP="009B4A92">
      <w:pPr>
        <w:pStyle w:val="ListParagraph"/>
        <w:numPr>
          <w:ilvl w:val="1"/>
          <w:numId w:val="46"/>
        </w:numPr>
        <w:spacing w:after="0"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t>Metode Penilaian Kerusakan (Bina Marga)</w:t>
      </w:r>
    </w:p>
    <w:p w14:paraId="0BCC541F" w14:textId="08DE5F64" w:rsidR="009B4A92" w:rsidRDefault="009B4A92" w:rsidP="009B4A92">
      <w:pPr>
        <w:pStyle w:val="ListParagraph"/>
        <w:spacing w:after="0" w:line="240" w:lineRule="auto"/>
        <w:ind w:left="0" w:firstLine="426"/>
        <w:jc w:val="both"/>
        <w:rPr>
          <w:rFonts w:ascii="Times New Roman" w:hAnsi="Times New Roman" w:cs="Times New Roman"/>
          <w:sz w:val="20"/>
          <w:szCs w:val="20"/>
          <w:lang w:val="en-US"/>
        </w:rPr>
      </w:pPr>
      <w:r>
        <w:rPr>
          <w:rFonts w:ascii="Times New Roman" w:hAnsi="Times New Roman" w:cs="Times New Roman"/>
          <w:sz w:val="20"/>
          <w:szCs w:val="20"/>
          <w:lang w:val="en-US"/>
        </w:rPr>
        <w:t>Penilaian kondisi jalan dilakukan secara visual mengacu pada Panduan Bina Marga 1990. Ruas jalan dibagi menjadi 10 segmen masing-masing sepanjang 100 meter. Pada setiap segmen, jenis dan luas kerusakan permukaan dicatat, seperti retak buaya, lubang, pelepasan butir, dan amblas.</w:t>
      </w:r>
    </w:p>
    <w:p w14:paraId="55FE2384" w14:textId="56FCDA19" w:rsidR="009B4A92" w:rsidRDefault="009B4A92" w:rsidP="009B4A92">
      <w:pPr>
        <w:pStyle w:val="ListParagraph"/>
        <w:spacing w:after="0" w:line="240" w:lineRule="auto"/>
        <w:ind w:left="0" w:firstLine="426"/>
        <w:jc w:val="both"/>
        <w:rPr>
          <w:rFonts w:ascii="Times New Roman" w:hAnsi="Times New Roman" w:cs="Times New Roman"/>
          <w:sz w:val="20"/>
          <w:szCs w:val="20"/>
          <w:lang w:val="en-US"/>
        </w:rPr>
      </w:pPr>
      <w:r>
        <w:rPr>
          <w:rFonts w:ascii="Times New Roman" w:hAnsi="Times New Roman" w:cs="Times New Roman"/>
          <w:sz w:val="20"/>
          <w:szCs w:val="20"/>
          <w:lang w:val="en-US"/>
        </w:rPr>
        <w:t>Setiap jenis kerusakan diberi bobot sesuai tingkat keparahan, kemudian dijumlahkan untuk memperoleh total angka kerusakan. Nilai ini dikonversikan ke dalam Nilai Kondisi Jalan (NKJ) dengan skala 1-7 (semakin tinggi, semakin rusak).</w:t>
      </w:r>
      <w:r>
        <w:rPr>
          <w:rFonts w:ascii="Times New Roman" w:hAnsi="Times New Roman" w:cs="Times New Roman"/>
          <w:sz w:val="20"/>
          <w:szCs w:val="20"/>
          <w:lang w:val="en-US"/>
        </w:rPr>
        <w:br/>
        <w:t>Selanjutnya dihitung Urutan Prioritas (UP) menggunakan rumus:</w:t>
      </w:r>
    </w:p>
    <w:p w14:paraId="3D47E239" w14:textId="77777777" w:rsidR="009B4A92" w:rsidRDefault="009B4A92" w:rsidP="009B4A92">
      <w:pPr>
        <w:pStyle w:val="ListParagraph"/>
        <w:spacing w:after="0" w:line="240" w:lineRule="auto"/>
        <w:ind w:left="0" w:firstLine="426"/>
        <w:jc w:val="both"/>
        <w:rPr>
          <w:rFonts w:ascii="Times New Roman" w:hAnsi="Times New Roman" w:cs="Times New Roman"/>
          <w:sz w:val="20"/>
          <w:szCs w:val="20"/>
          <w:lang w:val="en-US"/>
        </w:rPr>
      </w:pPr>
    </w:p>
    <w:p w14:paraId="678B2B93" w14:textId="34B813E6" w:rsidR="009B4A92" w:rsidRDefault="009B4A92" w:rsidP="009B4A92">
      <w:pPr>
        <w:pStyle w:val="ListParagraph"/>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UP = 17 – (Nilai Kondisi Jalan + Kelas LHR)</w:t>
      </w:r>
    </w:p>
    <w:p w14:paraId="14E026DD" w14:textId="1F2C5CB0" w:rsidR="009B4A92" w:rsidRDefault="009B4A92" w:rsidP="009B4A92">
      <w:pPr>
        <w:pStyle w:val="ListParagraph"/>
        <w:spacing w:after="0" w:line="240" w:lineRule="auto"/>
        <w:ind w:left="0"/>
        <w:jc w:val="both"/>
        <w:rPr>
          <w:rFonts w:ascii="Times New Roman" w:hAnsi="Times New Roman" w:cs="Times New Roman"/>
          <w:sz w:val="20"/>
          <w:szCs w:val="20"/>
          <w:lang w:val="en-US"/>
        </w:rPr>
      </w:pPr>
    </w:p>
    <w:p w14:paraId="03ECA063" w14:textId="66F3B449" w:rsidR="009B4A92" w:rsidRDefault="009B4A92" w:rsidP="009B4A92">
      <w:pPr>
        <w:pStyle w:val="ListParagraph"/>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Hasil akhir digunakan untuk menentukan jenis pemeliharaan yang dibutuhkan:</w:t>
      </w:r>
    </w:p>
    <w:p w14:paraId="2E583447" w14:textId="7B3BF354" w:rsidR="009B4A92" w:rsidRDefault="009B4A92" w:rsidP="009B4A92">
      <w:pPr>
        <w:pStyle w:val="ListParagraph"/>
        <w:numPr>
          <w:ilvl w:val="0"/>
          <w:numId w:val="47"/>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UP 4-6  : Pemeliharaan Berkala</w:t>
      </w:r>
    </w:p>
    <w:p w14:paraId="1C60F78D" w14:textId="5A9A9C35" w:rsidR="009B4A92" w:rsidRDefault="009B4A92" w:rsidP="009B4A92">
      <w:pPr>
        <w:pStyle w:val="ListParagraph"/>
        <w:numPr>
          <w:ilvl w:val="0"/>
          <w:numId w:val="47"/>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UP 7-9  : Pemeliharaan Rutin</w:t>
      </w:r>
    </w:p>
    <w:p w14:paraId="3956E655" w14:textId="36BAE755" w:rsidR="009B4A92" w:rsidRDefault="009B4A92" w:rsidP="009B4A92">
      <w:pPr>
        <w:pStyle w:val="ListParagraph"/>
        <w:numPr>
          <w:ilvl w:val="0"/>
          <w:numId w:val="47"/>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UP ≥ 10 : Tidak mendesak</w:t>
      </w:r>
    </w:p>
    <w:p w14:paraId="72D47798" w14:textId="77777777" w:rsidR="009B4A92" w:rsidRDefault="009B4A92" w:rsidP="009B4A92">
      <w:pPr>
        <w:spacing w:after="0" w:line="240" w:lineRule="auto"/>
        <w:ind w:left="360"/>
        <w:jc w:val="both"/>
        <w:rPr>
          <w:rFonts w:ascii="Times New Roman" w:hAnsi="Times New Roman" w:cs="Times New Roman"/>
          <w:sz w:val="20"/>
          <w:szCs w:val="20"/>
          <w:lang w:val="en-US"/>
        </w:rPr>
      </w:pPr>
    </w:p>
    <w:p w14:paraId="1E20745E" w14:textId="5EF78650" w:rsidR="009B4A92" w:rsidRDefault="009B4A92" w:rsidP="009B4A92">
      <w:pPr>
        <w:pStyle w:val="ListParagraph"/>
        <w:numPr>
          <w:ilvl w:val="1"/>
          <w:numId w:val="46"/>
        </w:numPr>
        <w:spacing w:after="0"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t>Pengujian Lendutan dengan Alat LWD</w:t>
      </w:r>
    </w:p>
    <w:p w14:paraId="58E8A738" w14:textId="70983844" w:rsidR="009B4A92" w:rsidRDefault="005B57BF" w:rsidP="005B57BF">
      <w:pPr>
        <w:pStyle w:val="ListParagraph"/>
        <w:spacing w:after="0" w:line="240" w:lineRule="auto"/>
        <w:ind w:left="0" w:firstLine="426"/>
        <w:jc w:val="both"/>
        <w:rPr>
          <w:rFonts w:ascii="Times New Roman" w:hAnsi="Times New Roman" w:cs="Times New Roman"/>
          <w:sz w:val="20"/>
          <w:szCs w:val="20"/>
          <w:lang w:val="en-US"/>
        </w:rPr>
      </w:pPr>
      <w:r>
        <w:rPr>
          <w:rFonts w:ascii="Times New Roman" w:hAnsi="Times New Roman" w:cs="Times New Roman"/>
          <w:sz w:val="20"/>
          <w:szCs w:val="20"/>
          <w:lang w:val="en-US"/>
        </w:rPr>
        <w:t>Pengujian lendutan dilakukan menggunakan alat Light Weight Deflectometer (LWD) untuk menilai kemampuan structural lapisan perkerasan secara cepat di lapangan. LWD bekerja dengan memberikan beban dinamis melalui jatuhan beban ke pelat logam, kemudian mengukur lendutan vertical yang terjadi pada permukaan jalan.</w:t>
      </w:r>
    </w:p>
    <w:p w14:paraId="1AB3889C" w14:textId="12858900" w:rsidR="005B57BF" w:rsidRDefault="005B57BF" w:rsidP="005B57BF">
      <w:pPr>
        <w:pStyle w:val="ListParagraph"/>
        <w:numPr>
          <w:ilvl w:val="0"/>
          <w:numId w:val="48"/>
        </w:numPr>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Deskripsi Alat</w:t>
      </w:r>
    </w:p>
    <w:p w14:paraId="27E58105" w14:textId="20052752" w:rsidR="005B57BF" w:rsidRDefault="005B57BF" w:rsidP="005B57BF">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Alat LWD terdiri dari beberapa komponen utama, yaitu:</w:t>
      </w:r>
    </w:p>
    <w:p w14:paraId="00C24677" w14:textId="3986E907" w:rsidR="005B57BF" w:rsidRDefault="005B57BF" w:rsidP="005B57BF">
      <w:pPr>
        <w:pStyle w:val="ListParagraph"/>
        <w:numPr>
          <w:ilvl w:val="0"/>
          <w:numId w:val="49"/>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Pelat beban : berdiameter 300 mm.</w:t>
      </w:r>
    </w:p>
    <w:p w14:paraId="07A690B3" w14:textId="1C2A6803" w:rsidR="005B57BF" w:rsidRDefault="005B57BF" w:rsidP="005B57BF">
      <w:pPr>
        <w:pStyle w:val="ListParagraph"/>
        <w:numPr>
          <w:ilvl w:val="0"/>
          <w:numId w:val="49"/>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Drop weight : beban seberat ± 10 kg dijatuhkan dari ketinggian ± 0,45 m.</w:t>
      </w:r>
    </w:p>
    <w:p w14:paraId="21E4FBC1" w14:textId="5B06CE12" w:rsidR="005B57BF" w:rsidRDefault="005B57BF" w:rsidP="005B57BF">
      <w:pPr>
        <w:pStyle w:val="ListParagraph"/>
        <w:numPr>
          <w:ilvl w:val="0"/>
          <w:numId w:val="49"/>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Sensor pwngukur lendutan : akselerometer atau geophone yang terletak di tengah pelat.</w:t>
      </w:r>
    </w:p>
    <w:p w14:paraId="2F1C7377" w14:textId="69CC1CD7" w:rsidR="005B57BF" w:rsidRPr="005B57BF" w:rsidRDefault="005B57BF" w:rsidP="005B57BF">
      <w:pPr>
        <w:pStyle w:val="ListParagraph"/>
        <w:numPr>
          <w:ilvl w:val="0"/>
          <w:numId w:val="49"/>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Unit perekam data digital : mencatat respons lendutan dalam satuan micrometer </w:t>
      </w:r>
      <w:r>
        <w:t>(μm)</w:t>
      </w:r>
      <w:r>
        <w:rPr>
          <w:lang w:val="en-US"/>
        </w:rPr>
        <w:t>.</w:t>
      </w:r>
    </w:p>
    <w:p w14:paraId="567B608F" w14:textId="197BA727" w:rsidR="005B57BF" w:rsidRDefault="005B57BF" w:rsidP="005B57BF">
      <w:pPr>
        <w:pStyle w:val="ListParagraph"/>
        <w:numPr>
          <w:ilvl w:val="0"/>
          <w:numId w:val="48"/>
        </w:numPr>
        <w:spacing w:after="0"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t>Pengujian dilakukan pada 25 titik acak sepanjang ruas jalan. Pada setiap titik:</w:t>
      </w:r>
    </w:p>
    <w:p w14:paraId="37C8519E" w14:textId="7BF4C720" w:rsidR="005B57BF" w:rsidRDefault="005B57BF" w:rsidP="005B57BF">
      <w:pPr>
        <w:pStyle w:val="ListParagraph"/>
        <w:numPr>
          <w:ilvl w:val="0"/>
          <w:numId w:val="50"/>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Permukaan diratakan dan dibersihkan.</w:t>
      </w:r>
    </w:p>
    <w:p w14:paraId="7887FE8C" w14:textId="53B76689" w:rsidR="005B57BF" w:rsidRDefault="005B57BF" w:rsidP="005B57BF">
      <w:pPr>
        <w:pStyle w:val="ListParagraph"/>
        <w:numPr>
          <w:ilvl w:val="0"/>
          <w:numId w:val="50"/>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Pelat diletakkan di lokasi uji.</w:t>
      </w:r>
    </w:p>
    <w:p w14:paraId="3DE585DD" w14:textId="3FC5308E" w:rsidR="005B57BF" w:rsidRDefault="005B57BF" w:rsidP="005B57BF">
      <w:pPr>
        <w:pStyle w:val="ListParagraph"/>
        <w:numPr>
          <w:ilvl w:val="0"/>
          <w:numId w:val="50"/>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Beban dijatuhkan sebanyak tiga kali.</w:t>
      </w:r>
    </w:p>
    <w:p w14:paraId="0AE4910E" w14:textId="46CC6FD0" w:rsidR="005B57BF" w:rsidRDefault="005B57BF" w:rsidP="005B57BF">
      <w:pPr>
        <w:pStyle w:val="ListParagraph"/>
        <w:numPr>
          <w:ilvl w:val="0"/>
          <w:numId w:val="50"/>
        </w:num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Lendutan dicatat dan dirata-ratakan.</w:t>
      </w:r>
    </w:p>
    <w:p w14:paraId="2BEA5E9F" w14:textId="23EAD545" w:rsidR="005B57BF" w:rsidRDefault="005B57BF" w:rsidP="005B57BF">
      <w:pPr>
        <w:pStyle w:val="ListParagraph"/>
        <w:numPr>
          <w:ilvl w:val="0"/>
          <w:numId w:val="48"/>
        </w:numPr>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Parameter Teknis Pengujian</w:t>
      </w:r>
    </w:p>
    <w:p w14:paraId="0304895E" w14:textId="77777777" w:rsidR="00A35168" w:rsidRDefault="00A35168" w:rsidP="00A35168">
      <w:pPr>
        <w:pStyle w:val="ListParagraph"/>
        <w:spacing w:after="0" w:line="240" w:lineRule="auto"/>
        <w:ind w:left="284"/>
        <w:jc w:val="both"/>
        <w:rPr>
          <w:rFonts w:ascii="Times New Roman" w:hAnsi="Times New Roman" w:cs="Times New Roman"/>
          <w:sz w:val="20"/>
          <w:szCs w:val="20"/>
          <w:lang w:val="en-US"/>
        </w:rPr>
      </w:pPr>
    </w:p>
    <w:p w14:paraId="30477F34" w14:textId="4982AD2D" w:rsidR="00A35168" w:rsidRDefault="00A35168" w:rsidP="00A35168">
      <w:pPr>
        <w:pStyle w:val="ListParagraph"/>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Tabel 1 . Parameter Teknis Pengujian</w:t>
      </w:r>
    </w:p>
    <w:tbl>
      <w:tblPr>
        <w:tblStyle w:val="PlainTable2"/>
        <w:tblW w:w="4660" w:type="dxa"/>
        <w:tblLook w:val="04A0" w:firstRow="1" w:lastRow="0" w:firstColumn="1" w:lastColumn="0" w:noHBand="0" w:noVBand="1"/>
      </w:tblPr>
      <w:tblGrid>
        <w:gridCol w:w="1700"/>
        <w:gridCol w:w="2960"/>
      </w:tblGrid>
      <w:tr w:rsidR="005B57BF" w:rsidRPr="005B57BF" w14:paraId="10B2432B" w14:textId="77777777" w:rsidTr="00A35168">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00" w:type="dxa"/>
            <w:hideMark/>
          </w:tcPr>
          <w:p w14:paraId="75B7FA99" w14:textId="77777777" w:rsidR="005B57BF" w:rsidRPr="005B57BF" w:rsidRDefault="005B57BF" w:rsidP="00A35168">
            <w:pPr>
              <w:spacing w:after="0" w:line="240" w:lineRule="auto"/>
              <w:jc w:val="center"/>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Parameter</w:t>
            </w:r>
          </w:p>
        </w:tc>
        <w:tc>
          <w:tcPr>
            <w:tcW w:w="2960" w:type="dxa"/>
            <w:hideMark/>
          </w:tcPr>
          <w:p w14:paraId="2E15AD9E" w14:textId="77777777" w:rsidR="005B57BF" w:rsidRPr="005B57BF" w:rsidRDefault="005B57BF" w:rsidP="00A3516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Nilai Umum</w:t>
            </w:r>
          </w:p>
        </w:tc>
      </w:tr>
      <w:tr w:rsidR="005B57BF" w:rsidRPr="005B57BF" w14:paraId="3376361F" w14:textId="77777777" w:rsidTr="00A3516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700" w:type="dxa"/>
            <w:hideMark/>
          </w:tcPr>
          <w:p w14:paraId="21C78803" w14:textId="77777777" w:rsidR="005B57BF" w:rsidRPr="005B57BF" w:rsidRDefault="005B57BF" w:rsidP="00A35168">
            <w:pPr>
              <w:spacing w:after="0" w:line="240" w:lineRule="auto"/>
              <w:jc w:val="center"/>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Diameter pelat</w:t>
            </w:r>
          </w:p>
        </w:tc>
        <w:tc>
          <w:tcPr>
            <w:tcW w:w="2960" w:type="dxa"/>
            <w:hideMark/>
          </w:tcPr>
          <w:p w14:paraId="7EB9A830" w14:textId="77777777" w:rsidR="005B57BF" w:rsidRPr="005B57BF" w:rsidRDefault="005B57BF" w:rsidP="00A351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300 mm</w:t>
            </w:r>
          </w:p>
        </w:tc>
      </w:tr>
      <w:tr w:rsidR="005B57BF" w:rsidRPr="005B57BF" w14:paraId="4BADC246" w14:textId="77777777" w:rsidTr="00A35168">
        <w:trPr>
          <w:trHeight w:val="390"/>
        </w:trPr>
        <w:tc>
          <w:tcPr>
            <w:cnfStyle w:val="001000000000" w:firstRow="0" w:lastRow="0" w:firstColumn="1" w:lastColumn="0" w:oddVBand="0" w:evenVBand="0" w:oddHBand="0" w:evenHBand="0" w:firstRowFirstColumn="0" w:firstRowLastColumn="0" w:lastRowFirstColumn="0" w:lastRowLastColumn="0"/>
            <w:tcW w:w="1700" w:type="dxa"/>
            <w:hideMark/>
          </w:tcPr>
          <w:p w14:paraId="59070054" w14:textId="77777777" w:rsidR="005B57BF" w:rsidRPr="005B57BF" w:rsidRDefault="005B57BF" w:rsidP="00A35168">
            <w:pPr>
              <w:spacing w:after="0" w:line="240" w:lineRule="auto"/>
              <w:jc w:val="center"/>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Berat beban</w:t>
            </w:r>
          </w:p>
        </w:tc>
        <w:tc>
          <w:tcPr>
            <w:tcW w:w="2960" w:type="dxa"/>
            <w:hideMark/>
          </w:tcPr>
          <w:p w14:paraId="7CA471C6" w14:textId="77777777" w:rsidR="005B57BF" w:rsidRPr="005B57BF" w:rsidRDefault="005B57BF" w:rsidP="00A351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±10 kg</w:t>
            </w:r>
          </w:p>
        </w:tc>
      </w:tr>
      <w:tr w:rsidR="005B57BF" w:rsidRPr="005B57BF" w14:paraId="38DF0BE5" w14:textId="77777777" w:rsidTr="00A3516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700" w:type="dxa"/>
            <w:hideMark/>
          </w:tcPr>
          <w:p w14:paraId="6402CF52" w14:textId="77777777" w:rsidR="005B57BF" w:rsidRPr="005B57BF" w:rsidRDefault="005B57BF" w:rsidP="00A35168">
            <w:pPr>
              <w:spacing w:after="0" w:line="240" w:lineRule="auto"/>
              <w:jc w:val="center"/>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Tinggi jatuh</w:t>
            </w:r>
          </w:p>
        </w:tc>
        <w:tc>
          <w:tcPr>
            <w:tcW w:w="2960" w:type="dxa"/>
            <w:hideMark/>
          </w:tcPr>
          <w:p w14:paraId="5AD85919" w14:textId="77777777" w:rsidR="005B57BF" w:rsidRPr="005B57BF" w:rsidRDefault="005B57BF" w:rsidP="00A351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±0,45 m</w:t>
            </w:r>
          </w:p>
        </w:tc>
      </w:tr>
      <w:tr w:rsidR="005B57BF" w:rsidRPr="005B57BF" w14:paraId="6D299250" w14:textId="77777777" w:rsidTr="00A35168">
        <w:trPr>
          <w:trHeight w:val="390"/>
        </w:trPr>
        <w:tc>
          <w:tcPr>
            <w:cnfStyle w:val="001000000000" w:firstRow="0" w:lastRow="0" w:firstColumn="1" w:lastColumn="0" w:oddVBand="0" w:evenVBand="0" w:oddHBand="0" w:evenHBand="0" w:firstRowFirstColumn="0" w:firstRowLastColumn="0" w:lastRowFirstColumn="0" w:lastRowLastColumn="0"/>
            <w:tcW w:w="1700" w:type="dxa"/>
            <w:hideMark/>
          </w:tcPr>
          <w:p w14:paraId="5FD814AD" w14:textId="77777777" w:rsidR="005B57BF" w:rsidRPr="005B57BF" w:rsidRDefault="005B57BF" w:rsidP="00A35168">
            <w:pPr>
              <w:spacing w:after="0" w:line="240" w:lineRule="auto"/>
              <w:jc w:val="center"/>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Energi impuls</w:t>
            </w:r>
          </w:p>
        </w:tc>
        <w:tc>
          <w:tcPr>
            <w:tcW w:w="2960" w:type="dxa"/>
            <w:hideMark/>
          </w:tcPr>
          <w:p w14:paraId="7F9E0B6F" w14:textId="77777777" w:rsidR="005B57BF" w:rsidRPr="005B57BF" w:rsidRDefault="005B57BF" w:rsidP="00A351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±7,07 kJ/m²</w:t>
            </w:r>
          </w:p>
        </w:tc>
      </w:tr>
      <w:tr w:rsidR="005B57BF" w:rsidRPr="005B57BF" w14:paraId="56F32205" w14:textId="77777777" w:rsidTr="00A3516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700" w:type="dxa"/>
            <w:hideMark/>
          </w:tcPr>
          <w:p w14:paraId="6EDF03F7" w14:textId="77777777" w:rsidR="005B57BF" w:rsidRPr="005B57BF" w:rsidRDefault="005B57BF" w:rsidP="00A35168">
            <w:pPr>
              <w:spacing w:after="0" w:line="240" w:lineRule="auto"/>
              <w:jc w:val="center"/>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Sensor</w:t>
            </w:r>
          </w:p>
        </w:tc>
        <w:tc>
          <w:tcPr>
            <w:tcW w:w="2960" w:type="dxa"/>
            <w:hideMark/>
          </w:tcPr>
          <w:p w14:paraId="7CA81323" w14:textId="77777777" w:rsidR="005B57BF" w:rsidRPr="005B57BF" w:rsidRDefault="005B57BF" w:rsidP="00A351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Geophone / Akselerometer</w:t>
            </w:r>
          </w:p>
        </w:tc>
      </w:tr>
      <w:tr w:rsidR="005B57BF" w:rsidRPr="005B57BF" w14:paraId="0603B08A" w14:textId="77777777" w:rsidTr="00A35168">
        <w:trPr>
          <w:trHeight w:val="390"/>
        </w:trPr>
        <w:tc>
          <w:tcPr>
            <w:cnfStyle w:val="001000000000" w:firstRow="0" w:lastRow="0" w:firstColumn="1" w:lastColumn="0" w:oddVBand="0" w:evenVBand="0" w:oddHBand="0" w:evenHBand="0" w:firstRowFirstColumn="0" w:firstRowLastColumn="0" w:lastRowFirstColumn="0" w:lastRowLastColumn="0"/>
            <w:tcW w:w="1700" w:type="dxa"/>
            <w:hideMark/>
          </w:tcPr>
          <w:p w14:paraId="486D00D8" w14:textId="77777777" w:rsidR="005B57BF" w:rsidRPr="005B57BF" w:rsidRDefault="005B57BF" w:rsidP="00A35168">
            <w:pPr>
              <w:spacing w:after="0" w:line="240" w:lineRule="auto"/>
              <w:jc w:val="center"/>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Rasio Poisson (ν)</w:t>
            </w:r>
          </w:p>
        </w:tc>
        <w:tc>
          <w:tcPr>
            <w:tcW w:w="2960" w:type="dxa"/>
            <w:hideMark/>
          </w:tcPr>
          <w:p w14:paraId="18C62EF2" w14:textId="77777777" w:rsidR="005B57BF" w:rsidRPr="005B57BF" w:rsidRDefault="005B57BF" w:rsidP="00A351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lang w:val="en-US"/>
              </w:rPr>
            </w:pPr>
            <w:r w:rsidRPr="005B57BF">
              <w:rPr>
                <w:rFonts w:ascii="Times New Roman" w:eastAsia="Times New Roman" w:hAnsi="Times New Roman" w:cs="Times New Roman"/>
                <w:color w:val="000000"/>
                <w:sz w:val="20"/>
                <w:szCs w:val="24"/>
                <w:lang w:val="en-US"/>
              </w:rPr>
              <w:t>0,35 (untuk tanah granular)</w:t>
            </w:r>
          </w:p>
        </w:tc>
      </w:tr>
    </w:tbl>
    <w:p w14:paraId="35E0ED4F" w14:textId="67F8033F" w:rsidR="009B4A92" w:rsidRDefault="009B4A92" w:rsidP="00A35168">
      <w:pPr>
        <w:spacing w:after="0" w:line="240" w:lineRule="auto"/>
        <w:jc w:val="both"/>
        <w:rPr>
          <w:rFonts w:ascii="Times New Roman" w:hAnsi="Times New Roman" w:cs="Times New Roman"/>
          <w:sz w:val="20"/>
          <w:szCs w:val="20"/>
          <w:lang w:val="en-US"/>
        </w:rPr>
      </w:pPr>
    </w:p>
    <w:p w14:paraId="30A163AD" w14:textId="755AF42C" w:rsidR="00A35168" w:rsidRDefault="00A35168" w:rsidP="00A35168">
      <w:pPr>
        <w:pStyle w:val="ListParagraph"/>
        <w:numPr>
          <w:ilvl w:val="0"/>
          <w:numId w:val="48"/>
        </w:numPr>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sz w:val="20"/>
          <w:szCs w:val="20"/>
          <w:lang w:val="en-US"/>
        </w:rPr>
        <w:t>Perhitungan Modulus Elastisitas €</w:t>
      </w:r>
    </w:p>
    <w:p w14:paraId="3D56294E" w14:textId="2DC99830" w:rsidR="00A35168" w:rsidRDefault="00A35168" w:rsidP="00A35168">
      <w:pPr>
        <w:pStyle w:val="ListParagraph"/>
        <w:spacing w:after="0" w:line="240" w:lineRule="auto"/>
        <w:ind w:left="284"/>
        <w:jc w:val="both"/>
        <w:rPr>
          <w:rFonts w:ascii="Times New Roman" w:hAnsi="Times New Roman" w:cs="Times New Roman"/>
          <w:sz w:val="20"/>
          <w:szCs w:val="20"/>
          <w:lang w:val="en-US"/>
        </w:rPr>
      </w:pPr>
      <w:r>
        <w:rPr>
          <w:rFonts w:ascii="Times New Roman" w:hAnsi="Times New Roman" w:cs="Times New Roman"/>
          <w:sz w:val="20"/>
          <w:szCs w:val="20"/>
          <w:lang w:val="en-US"/>
        </w:rPr>
        <w:t>Modulus elastisitas dihitung berdasarkan teori elastisitas Boussinesq dengan rumus:</w:t>
      </w:r>
    </w:p>
    <w:p w14:paraId="29E03C4F" w14:textId="512D1B4E" w:rsidR="00A35168" w:rsidRDefault="00A35168" w:rsidP="00A35168">
      <w:pPr>
        <w:pStyle w:val="ListParagraph"/>
        <w:spacing w:after="0" w:line="240" w:lineRule="auto"/>
        <w:ind w:left="284"/>
        <w:jc w:val="both"/>
        <w:rPr>
          <w:rFonts w:ascii="Times New Roman" w:hAnsi="Times New Roman" w:cs="Times New Roman"/>
          <w:sz w:val="20"/>
          <w:szCs w:val="20"/>
          <w:lang w:val="en-US"/>
        </w:rPr>
      </w:pPr>
    </w:p>
    <w:p w14:paraId="4A7D7041" w14:textId="6E0A1201" w:rsidR="00A35168" w:rsidRDefault="00A35168" w:rsidP="00A35168">
      <w:pPr>
        <w:pStyle w:val="ListParagraph"/>
        <w:spacing w:after="0" w:line="240" w:lineRule="auto"/>
        <w:ind w:left="284"/>
        <w:jc w:val="center"/>
        <w:rPr>
          <w:rFonts w:ascii="Times New Roman" w:eastAsiaTheme="minorEastAsia" w:hAnsi="Times New Roman" w:cs="Times New Roman"/>
          <w:sz w:val="32"/>
          <w:szCs w:val="20"/>
          <w:lang w:val="en-US"/>
        </w:rPr>
      </w:pPr>
      <w:r>
        <w:rPr>
          <w:rFonts w:ascii="Times New Roman" w:hAnsi="Times New Roman" w:cs="Times New Roman"/>
          <w:sz w:val="20"/>
          <w:szCs w:val="20"/>
          <w:lang w:val="en-US"/>
        </w:rPr>
        <w:t xml:space="preserve">E = </w:t>
      </w:r>
      <m:oMath>
        <m:f>
          <m:fPr>
            <m:ctrlPr>
              <w:rPr>
                <w:rFonts w:ascii="Cambria Math" w:hAnsi="Cambria Math" w:cs="Times New Roman"/>
                <w:i/>
                <w:sz w:val="32"/>
                <w:szCs w:val="20"/>
                <w:lang w:val="en-US"/>
              </w:rPr>
            </m:ctrlPr>
          </m:fPr>
          <m:num>
            <m:d>
              <m:dPr>
                <m:ctrlPr>
                  <w:rPr>
                    <w:rFonts w:ascii="Cambria Math" w:hAnsi="Cambria Math" w:cs="Times New Roman"/>
                    <w:i/>
                    <w:sz w:val="32"/>
                    <w:szCs w:val="20"/>
                    <w:lang w:val="en-US"/>
                  </w:rPr>
                </m:ctrlPr>
              </m:dPr>
              <m:e>
                <m:r>
                  <w:rPr>
                    <w:rFonts w:ascii="Cambria Math" w:hAnsi="Cambria Math" w:cs="Times New Roman"/>
                    <w:sz w:val="32"/>
                    <w:szCs w:val="20"/>
                    <w:lang w:val="en-US"/>
                  </w:rPr>
                  <m:t>1-</m:t>
                </m:r>
                <m:sSup>
                  <m:sSupPr>
                    <m:ctrlPr>
                      <w:rPr>
                        <w:rFonts w:ascii="Cambria Math" w:hAnsi="Cambria Math" w:cs="Times New Roman"/>
                        <w:i/>
                        <w:sz w:val="32"/>
                        <w:szCs w:val="20"/>
                        <w:lang w:val="en-US"/>
                      </w:rPr>
                    </m:ctrlPr>
                  </m:sSupPr>
                  <m:e>
                    <m:r>
                      <w:rPr>
                        <w:rFonts w:ascii="Cambria Math" w:hAnsi="Cambria Math" w:cs="Times New Roman"/>
                        <w:sz w:val="32"/>
                        <w:szCs w:val="20"/>
                        <w:lang w:val="en-US"/>
                      </w:rPr>
                      <m:t>V</m:t>
                    </m:r>
                  </m:e>
                  <m:sup>
                    <m:r>
                      <w:rPr>
                        <w:rFonts w:ascii="Cambria Math" w:hAnsi="Cambria Math" w:cs="Times New Roman"/>
                        <w:sz w:val="32"/>
                        <w:szCs w:val="20"/>
                        <w:lang w:val="en-US"/>
                      </w:rPr>
                      <m:t>2</m:t>
                    </m:r>
                  </m:sup>
                </m:sSup>
              </m:e>
            </m:d>
            <m:r>
              <w:rPr>
                <w:rFonts w:ascii="Cambria Math" w:hAnsi="Cambria Math" w:cs="Times New Roman"/>
                <w:sz w:val="32"/>
                <w:szCs w:val="20"/>
                <w:lang w:val="en-US"/>
              </w:rPr>
              <m:t>.σ.α</m:t>
            </m:r>
          </m:num>
          <m:den>
            <m:r>
              <w:rPr>
                <w:rFonts w:ascii="Cambria Math" w:hAnsi="Cambria Math" w:cs="Times New Roman"/>
                <w:sz w:val="32"/>
                <w:szCs w:val="20"/>
                <w:lang w:val="en-US"/>
              </w:rPr>
              <m:t>f.δ</m:t>
            </m:r>
          </m:den>
        </m:f>
      </m:oMath>
    </w:p>
    <w:p w14:paraId="13618FAD" w14:textId="36389637" w:rsidR="00A35168" w:rsidRPr="00F505DC" w:rsidRDefault="00A35168" w:rsidP="00A35168">
      <w:pPr>
        <w:pStyle w:val="ListParagraph"/>
        <w:spacing w:after="0" w:line="240" w:lineRule="auto"/>
        <w:ind w:left="284"/>
        <w:jc w:val="both"/>
        <w:rPr>
          <w:rFonts w:ascii="Times New Roman" w:hAnsi="Times New Roman" w:cs="Times New Roman"/>
          <w:sz w:val="20"/>
          <w:szCs w:val="20"/>
          <w:lang w:val="en-US"/>
        </w:rPr>
      </w:pPr>
      <w:r w:rsidRPr="00F505DC">
        <w:rPr>
          <w:rFonts w:ascii="Times New Roman" w:hAnsi="Times New Roman" w:cs="Times New Roman"/>
          <w:sz w:val="20"/>
          <w:szCs w:val="20"/>
          <w:lang w:val="en-US"/>
        </w:rPr>
        <w:t>Keterangan :</w:t>
      </w:r>
    </w:p>
    <w:p w14:paraId="33E782A4" w14:textId="5FC399A1" w:rsidR="00A35168" w:rsidRPr="00F505DC" w:rsidRDefault="00A35168" w:rsidP="00A35168">
      <w:pPr>
        <w:pStyle w:val="ListParagraph"/>
        <w:spacing w:after="0" w:line="240" w:lineRule="auto"/>
        <w:ind w:left="284"/>
        <w:jc w:val="both"/>
        <w:rPr>
          <w:rFonts w:ascii="Times New Roman" w:hAnsi="Times New Roman" w:cs="Times New Roman"/>
          <w:sz w:val="20"/>
          <w:szCs w:val="20"/>
          <w:lang w:val="en-US"/>
        </w:rPr>
      </w:pPr>
      <w:r w:rsidRPr="00F505DC">
        <w:rPr>
          <w:rFonts w:ascii="Times New Roman" w:hAnsi="Times New Roman" w:cs="Times New Roman"/>
          <w:sz w:val="20"/>
          <w:szCs w:val="20"/>
          <w:lang w:val="en-US"/>
        </w:rPr>
        <w:t>E</w:t>
      </w:r>
      <w:r w:rsidRPr="00F505DC">
        <w:rPr>
          <w:rFonts w:ascii="Times New Roman" w:hAnsi="Times New Roman" w:cs="Times New Roman"/>
          <w:sz w:val="20"/>
          <w:szCs w:val="20"/>
          <w:lang w:val="en-US"/>
        </w:rPr>
        <w:tab/>
        <w:t>: Modulus Elastisitas (MPa)</w:t>
      </w:r>
    </w:p>
    <w:p w14:paraId="3CBAB853" w14:textId="275C8F4E" w:rsidR="00A35168" w:rsidRPr="00F505DC" w:rsidRDefault="00F505DC" w:rsidP="00F505DC">
      <w:pPr>
        <w:pStyle w:val="ListParagraph"/>
        <w:spacing w:after="0" w:line="240" w:lineRule="auto"/>
        <w:ind w:left="284"/>
        <w:jc w:val="both"/>
        <w:rPr>
          <w:rFonts w:ascii="Times New Roman" w:hAnsi="Times New Roman" w:cs="Times New Roman"/>
          <w:sz w:val="20"/>
          <w:szCs w:val="20"/>
          <w:lang w:val="en-US"/>
        </w:rPr>
      </w:pPr>
      <w:r w:rsidRPr="00F505DC">
        <w:rPr>
          <w:rFonts w:ascii="Times New Roman" w:hAnsi="Times New Roman" w:cs="Times New Roman"/>
          <w:sz w:val="20"/>
          <w:szCs w:val="20"/>
          <w:lang w:val="en-US"/>
        </w:rPr>
        <w:t>V</w:t>
      </w:r>
      <w:r w:rsidRPr="00F505DC">
        <w:rPr>
          <w:rFonts w:ascii="Times New Roman" w:hAnsi="Times New Roman" w:cs="Times New Roman"/>
          <w:sz w:val="20"/>
          <w:szCs w:val="20"/>
          <w:lang w:val="en-US"/>
        </w:rPr>
        <w:tab/>
        <w:t>: Rasio Poisson (0,35)</w:t>
      </w:r>
    </w:p>
    <w:p w14:paraId="24F2728A" w14:textId="0499D2E3" w:rsidR="00F505DC" w:rsidRPr="00F505DC" w:rsidRDefault="00F505DC" w:rsidP="00F505DC">
      <w:pPr>
        <w:pStyle w:val="ListParagraph"/>
        <w:spacing w:after="0" w:line="240" w:lineRule="auto"/>
        <w:ind w:left="284"/>
        <w:jc w:val="both"/>
        <w:rPr>
          <w:rFonts w:ascii="Times New Roman" w:hAnsi="Times New Roman" w:cs="Times New Roman"/>
          <w:sz w:val="20"/>
          <w:szCs w:val="20"/>
          <w:lang w:val="en-US"/>
        </w:rPr>
      </w:pPr>
      <w:r w:rsidRPr="00F505DC">
        <w:rPr>
          <w:sz w:val="20"/>
          <w:szCs w:val="20"/>
        </w:rPr>
        <w:t>σ</w:t>
      </w:r>
      <w:r w:rsidRPr="00F505DC">
        <w:rPr>
          <w:rFonts w:ascii="Times New Roman" w:hAnsi="Times New Roman" w:cs="Times New Roman"/>
          <w:sz w:val="20"/>
          <w:szCs w:val="20"/>
        </w:rPr>
        <w:tab/>
      </w:r>
      <w:r w:rsidRPr="00F505DC">
        <w:rPr>
          <w:rFonts w:ascii="Times New Roman" w:hAnsi="Times New Roman" w:cs="Times New Roman"/>
          <w:sz w:val="20"/>
          <w:szCs w:val="20"/>
          <w:lang w:val="en-US"/>
        </w:rPr>
        <w:t>: Tegangan kontak (MPa)</w:t>
      </w:r>
    </w:p>
    <w:p w14:paraId="1C3BFC2C" w14:textId="5B453351" w:rsidR="00F505DC" w:rsidRPr="00F505DC" w:rsidRDefault="00F505DC" w:rsidP="00F505DC">
      <w:pPr>
        <w:pStyle w:val="ListParagraph"/>
        <w:spacing w:after="0" w:line="240" w:lineRule="auto"/>
        <w:ind w:left="284"/>
        <w:jc w:val="both"/>
        <w:rPr>
          <w:rStyle w:val="katex-mathml"/>
          <w:rFonts w:ascii="Times New Roman" w:hAnsi="Times New Roman" w:cs="Times New Roman"/>
          <w:sz w:val="20"/>
          <w:szCs w:val="20"/>
          <w:lang w:val="en-US"/>
        </w:rPr>
      </w:pPr>
      <w:r w:rsidRPr="00F505DC">
        <w:rPr>
          <w:rStyle w:val="katex-mathml"/>
          <w:rFonts w:ascii="Times New Roman" w:hAnsi="Times New Roman" w:cs="Times New Roman"/>
          <w:sz w:val="20"/>
          <w:szCs w:val="20"/>
        </w:rPr>
        <w:t>α</w:t>
      </w:r>
      <w:r w:rsidRPr="00F505DC">
        <w:rPr>
          <w:rStyle w:val="katex-mathml"/>
          <w:rFonts w:ascii="Times New Roman" w:hAnsi="Times New Roman" w:cs="Times New Roman"/>
          <w:sz w:val="20"/>
          <w:szCs w:val="20"/>
        </w:rPr>
        <w:tab/>
      </w:r>
      <w:r w:rsidRPr="00F505DC">
        <w:rPr>
          <w:rStyle w:val="katex-mathml"/>
          <w:rFonts w:ascii="Times New Roman" w:hAnsi="Times New Roman" w:cs="Times New Roman"/>
          <w:sz w:val="20"/>
          <w:szCs w:val="20"/>
          <w:lang w:val="en-US"/>
        </w:rPr>
        <w:t>: Jari-jari pelat (mm)</w:t>
      </w:r>
    </w:p>
    <w:p w14:paraId="08CE99B3" w14:textId="4BAC9EFE" w:rsidR="00F505DC" w:rsidRPr="00F505DC" w:rsidRDefault="00F505DC" w:rsidP="00F505DC">
      <w:pPr>
        <w:pStyle w:val="ListParagraph"/>
        <w:spacing w:after="0" w:line="240" w:lineRule="auto"/>
        <w:ind w:left="284"/>
        <w:jc w:val="both"/>
        <w:rPr>
          <w:rStyle w:val="katex-mathml"/>
          <w:rFonts w:ascii="Times New Roman" w:hAnsi="Times New Roman" w:cs="Times New Roman"/>
          <w:sz w:val="20"/>
          <w:szCs w:val="20"/>
          <w:lang w:val="en-US"/>
        </w:rPr>
      </w:pPr>
      <w:r w:rsidRPr="00F505DC">
        <w:rPr>
          <w:rStyle w:val="katex-mathml"/>
          <w:rFonts w:ascii="Times New Roman" w:hAnsi="Times New Roman" w:cs="Times New Roman"/>
          <w:sz w:val="20"/>
          <w:szCs w:val="20"/>
          <w:lang w:val="en-US"/>
        </w:rPr>
        <w:t>f</w:t>
      </w:r>
      <w:r w:rsidRPr="00F505DC">
        <w:rPr>
          <w:rStyle w:val="katex-mathml"/>
          <w:rFonts w:ascii="Times New Roman" w:hAnsi="Times New Roman" w:cs="Times New Roman"/>
          <w:sz w:val="20"/>
          <w:szCs w:val="20"/>
          <w:lang w:val="en-US"/>
        </w:rPr>
        <w:tab/>
        <w:t>: Factor koreksi</w:t>
      </w:r>
    </w:p>
    <w:p w14:paraId="27886201" w14:textId="0E458330" w:rsidR="00F505DC" w:rsidRPr="00F505DC" w:rsidRDefault="00F505DC" w:rsidP="00F505DC">
      <w:pPr>
        <w:pStyle w:val="ListParagraph"/>
        <w:spacing w:after="0" w:line="240" w:lineRule="auto"/>
        <w:ind w:left="284"/>
        <w:jc w:val="both"/>
        <w:rPr>
          <w:rFonts w:ascii="Times New Roman" w:hAnsi="Times New Roman" w:cs="Times New Roman"/>
          <w:sz w:val="20"/>
          <w:szCs w:val="20"/>
          <w:lang w:val="en-US"/>
        </w:rPr>
      </w:pPr>
      <w:r w:rsidRPr="00F505DC">
        <w:rPr>
          <w:rFonts w:ascii="Times New Roman" w:hAnsi="Times New Roman" w:cs="Times New Roman"/>
          <w:sz w:val="20"/>
          <w:szCs w:val="20"/>
        </w:rPr>
        <w:t>δ</w:t>
      </w:r>
      <w:r w:rsidRPr="00F505DC">
        <w:rPr>
          <w:rFonts w:ascii="Times New Roman" w:hAnsi="Times New Roman" w:cs="Times New Roman"/>
          <w:sz w:val="20"/>
          <w:szCs w:val="20"/>
        </w:rPr>
        <w:tab/>
      </w:r>
      <w:r w:rsidRPr="00F505DC">
        <w:rPr>
          <w:rFonts w:ascii="Times New Roman" w:hAnsi="Times New Roman" w:cs="Times New Roman"/>
          <w:sz w:val="20"/>
          <w:szCs w:val="20"/>
          <w:lang w:val="en-US"/>
        </w:rPr>
        <w:t>: Lendutan</w:t>
      </w:r>
    </w:p>
    <w:p w14:paraId="3A04F8DF" w14:textId="77777777" w:rsidR="00A35168" w:rsidRPr="00A35168" w:rsidRDefault="00A35168" w:rsidP="00A35168">
      <w:pPr>
        <w:pStyle w:val="ListParagraph"/>
        <w:spacing w:after="0" w:line="240" w:lineRule="auto"/>
        <w:ind w:left="284"/>
        <w:jc w:val="both"/>
        <w:rPr>
          <w:rFonts w:ascii="Times New Roman" w:hAnsi="Times New Roman" w:cs="Times New Roman"/>
          <w:sz w:val="20"/>
          <w:szCs w:val="20"/>
          <w:lang w:val="en-US"/>
        </w:rPr>
      </w:pPr>
    </w:p>
    <w:p w14:paraId="46C11348" w14:textId="77777777" w:rsidR="008B5509" w:rsidRDefault="008B5509" w:rsidP="008B5509">
      <w:pPr>
        <w:pStyle w:val="ListParagraph"/>
        <w:numPr>
          <w:ilvl w:val="1"/>
          <w:numId w:val="46"/>
        </w:numPr>
        <w:spacing w:after="0"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t>Diagram Alir</w:t>
      </w:r>
    </w:p>
    <w:p w14:paraId="3620362A" w14:textId="77777777" w:rsidR="008B5509" w:rsidRDefault="008B5509" w:rsidP="008B5509">
      <w:pPr>
        <w:pStyle w:val="ListParagraph"/>
        <w:spacing w:after="0" w:line="240" w:lineRule="auto"/>
        <w:ind w:left="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Diagram alir dari penelitian analisis komparatif metode bina marga dan LWD terhadap penilaian kerusakan jalan raya sumbersari-patrang, kabupaten jember dapat dilihat pada gambar 1. </w:t>
      </w:r>
    </w:p>
    <w:p w14:paraId="0AEB809B" w14:textId="3B2A54F7" w:rsidR="008B5509" w:rsidRPr="00D216F5" w:rsidRDefault="008B5509" w:rsidP="008B5509">
      <w:pPr>
        <w:pStyle w:val="ListParagraph"/>
        <w:spacing w:after="0" w:line="240" w:lineRule="auto"/>
        <w:ind w:left="426"/>
        <w:jc w:val="both"/>
        <w:rPr>
          <w:rFonts w:ascii="Times New Roman" w:hAnsi="Times New Roman" w:cs="Times New Roman"/>
          <w:sz w:val="20"/>
          <w:szCs w:val="20"/>
          <w:lang w:val="en-US"/>
        </w:rPr>
      </w:pPr>
      <w:r w:rsidRPr="00D216F5">
        <w:rPr>
          <w:rFonts w:ascii="Times New Roman" w:hAnsi="Times New Roman" w:cs="Times New Roman"/>
          <w:sz w:val="20"/>
          <w:szCs w:val="20"/>
          <w:lang w:val="en-US"/>
        </w:rPr>
        <w:lastRenderedPageBreak/>
        <w:t xml:space="preserve"> </w:t>
      </w:r>
      <w:r w:rsidR="00CE4871">
        <w:rPr>
          <w:rFonts w:ascii="Times New Roman" w:hAnsi="Times New Roman" w:cs="Times New Roman"/>
          <w:noProof/>
          <w:sz w:val="20"/>
          <w:szCs w:val="20"/>
          <w:lang w:val="en-US"/>
        </w:rPr>
        <w:drawing>
          <wp:inline distT="0" distB="0" distL="0" distR="0" wp14:anchorId="31A4BEC5" wp14:editId="06CF4234">
            <wp:extent cx="2471420" cy="3481499"/>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atGPT Image May 27, 2025, 07_50_47 PM.png"/>
                    <pic:cNvPicPr/>
                  </pic:nvPicPr>
                  <pic:blipFill rotWithShape="1">
                    <a:blip r:embed="rId13" cstate="print">
                      <a:extLst>
                        <a:ext uri="{28A0092B-C50C-407E-A947-70E740481C1C}">
                          <a14:useLocalDpi xmlns:a14="http://schemas.microsoft.com/office/drawing/2010/main" val="0"/>
                        </a:ext>
                      </a:extLst>
                    </a:blip>
                    <a:srcRect t="6086"/>
                    <a:stretch/>
                  </pic:blipFill>
                  <pic:spPr bwMode="auto">
                    <a:xfrm>
                      <a:off x="0" y="0"/>
                      <a:ext cx="2471420" cy="3481499"/>
                    </a:xfrm>
                    <a:prstGeom prst="rect">
                      <a:avLst/>
                    </a:prstGeom>
                    <a:ln>
                      <a:noFill/>
                    </a:ln>
                    <a:extLst>
                      <a:ext uri="{53640926-AAD7-44D8-BBD7-CCE9431645EC}">
                        <a14:shadowObscured xmlns:a14="http://schemas.microsoft.com/office/drawing/2010/main"/>
                      </a:ext>
                    </a:extLst>
                  </pic:spPr>
                </pic:pic>
              </a:graphicData>
            </a:graphic>
          </wp:inline>
        </w:drawing>
      </w:r>
    </w:p>
    <w:p w14:paraId="626721F3" w14:textId="4409C4D7" w:rsidR="00A35168" w:rsidRPr="00F505DC" w:rsidRDefault="00CE4871" w:rsidP="00F505DC">
      <w:pPr>
        <w:spacing w:after="0" w:line="240" w:lineRule="auto"/>
        <w:ind w:left="360"/>
        <w:jc w:val="center"/>
        <w:rPr>
          <w:rFonts w:ascii="Times New Roman" w:hAnsi="Times New Roman" w:cs="Times New Roman"/>
          <w:sz w:val="20"/>
          <w:szCs w:val="20"/>
          <w:lang w:val="en-US"/>
        </w:rPr>
      </w:pPr>
      <w:r w:rsidRPr="00CE4871">
        <w:rPr>
          <w:rFonts w:ascii="Times New Roman" w:hAnsi="Times New Roman" w:cs="Times New Roman"/>
          <w:b/>
          <w:sz w:val="20"/>
          <w:szCs w:val="20"/>
          <w:lang w:val="en-US"/>
        </w:rPr>
        <w:t>Gambar 1.</w:t>
      </w:r>
      <w:r>
        <w:rPr>
          <w:rFonts w:ascii="Times New Roman" w:hAnsi="Times New Roman" w:cs="Times New Roman"/>
          <w:sz w:val="20"/>
          <w:szCs w:val="20"/>
          <w:lang w:val="en-US"/>
        </w:rPr>
        <w:t xml:space="preserve"> Diagram Alir</w:t>
      </w:r>
    </w:p>
    <w:p w14:paraId="59B8567C" w14:textId="77777777" w:rsidR="00A35168" w:rsidRPr="00141AA5" w:rsidRDefault="00A35168" w:rsidP="00141AA5">
      <w:pPr>
        <w:spacing w:after="0" w:line="240" w:lineRule="auto"/>
        <w:jc w:val="both"/>
        <w:rPr>
          <w:rFonts w:ascii="Times New Roman" w:hAnsi="Times New Roman" w:cs="Times New Roman"/>
          <w:sz w:val="20"/>
          <w:szCs w:val="20"/>
        </w:rPr>
      </w:pPr>
    </w:p>
    <w:p w14:paraId="3D871A78" w14:textId="65758FB6" w:rsidR="00253690" w:rsidRDefault="00CE4871" w:rsidP="00253690">
      <w:pPr>
        <w:numPr>
          <w:ilvl w:val="0"/>
          <w:numId w:val="46"/>
        </w:numPr>
        <w:spacing w:after="0" w:line="240" w:lineRule="auto"/>
        <w:ind w:left="284" w:hanging="284"/>
        <w:jc w:val="both"/>
        <w:rPr>
          <w:rFonts w:ascii="Times New Roman" w:hAnsi="Times New Roman" w:cs="Times New Roman"/>
          <w:b/>
          <w:sz w:val="20"/>
          <w:szCs w:val="20"/>
        </w:rPr>
      </w:pPr>
      <w:r>
        <w:rPr>
          <w:rFonts w:ascii="Times New Roman" w:hAnsi="Times New Roman" w:cs="Times New Roman"/>
          <w:b/>
          <w:sz w:val="20"/>
          <w:szCs w:val="20"/>
        </w:rPr>
        <w:t>H</w:t>
      </w:r>
      <w:r>
        <w:rPr>
          <w:rFonts w:ascii="Times New Roman" w:hAnsi="Times New Roman" w:cs="Times New Roman"/>
          <w:b/>
          <w:sz w:val="20"/>
          <w:szCs w:val="20"/>
          <w:lang w:val="en-US"/>
        </w:rPr>
        <w:t>A</w:t>
      </w:r>
      <w:r>
        <w:rPr>
          <w:rFonts w:ascii="Times New Roman" w:hAnsi="Times New Roman" w:cs="Times New Roman"/>
          <w:b/>
          <w:sz w:val="20"/>
          <w:szCs w:val="20"/>
        </w:rPr>
        <w:t>SIL DAN PEMBAHASAN</w:t>
      </w:r>
    </w:p>
    <w:p w14:paraId="16F052BB" w14:textId="09EA863A" w:rsidR="00CE4871" w:rsidRPr="00CE4871" w:rsidRDefault="00CE4871" w:rsidP="00CE4871">
      <w:pPr>
        <w:pStyle w:val="ListParagraph"/>
        <w:numPr>
          <w:ilvl w:val="1"/>
          <w:numId w:val="46"/>
        </w:numPr>
        <w:spacing w:after="0" w:line="240" w:lineRule="auto"/>
        <w:ind w:left="284" w:hanging="284"/>
        <w:jc w:val="both"/>
        <w:rPr>
          <w:rFonts w:ascii="Times New Roman" w:hAnsi="Times New Roman" w:cs="Times New Roman"/>
          <w:b/>
          <w:sz w:val="20"/>
          <w:szCs w:val="20"/>
          <w:lang w:val="en-US"/>
        </w:rPr>
      </w:pPr>
      <w:r w:rsidRPr="00CE4871">
        <w:rPr>
          <w:rFonts w:ascii="Times New Roman" w:hAnsi="Times New Roman" w:cs="Times New Roman"/>
          <w:b/>
          <w:sz w:val="20"/>
          <w:szCs w:val="20"/>
          <w:lang w:val="en-US"/>
        </w:rPr>
        <w:t>Tinjauan Umum</w:t>
      </w:r>
    </w:p>
    <w:p w14:paraId="4D715CC1" w14:textId="2B59F571" w:rsidR="00CE4871" w:rsidRDefault="00811382" w:rsidP="00811382">
      <w:pPr>
        <w:spacing w:after="0" w:line="240" w:lineRule="auto"/>
        <w:ind w:firstLine="360"/>
        <w:jc w:val="both"/>
        <w:rPr>
          <w:rFonts w:ascii="Times New Roman" w:hAnsi="Times New Roman" w:cs="Times New Roman"/>
          <w:sz w:val="20"/>
          <w:szCs w:val="20"/>
          <w:lang w:val="en-US"/>
        </w:rPr>
      </w:pPr>
      <w:r>
        <w:rPr>
          <w:rFonts w:ascii="Times New Roman" w:hAnsi="Times New Roman" w:cs="Times New Roman"/>
          <w:sz w:val="20"/>
          <w:szCs w:val="20"/>
          <w:lang w:val="en-US"/>
        </w:rPr>
        <w:t>Ruas Jalan Sumbersari-Patrang merupakan salah satu jalur penting yang menghubungkan pusat pendidikan, permukiman, dan area bisnis di Kabupaten Jember, Jawa Timur. Jalan ini memiliki tingkat lalu lintas yang tinggi, baik kendaraan ringan maupun kendaraan berat, sehingga sangat berpotensi mengalami degradasi structural dan fungsional dari waktu ke waktu.</w:t>
      </w:r>
    </w:p>
    <w:p w14:paraId="3529CD1D" w14:textId="3E8A51BB" w:rsidR="00811382" w:rsidRDefault="00811382" w:rsidP="00811382">
      <w:pPr>
        <w:spacing w:after="0" w:line="240" w:lineRule="auto"/>
        <w:ind w:firstLine="360"/>
        <w:jc w:val="both"/>
        <w:rPr>
          <w:rFonts w:ascii="Times New Roman" w:hAnsi="Times New Roman" w:cs="Times New Roman"/>
          <w:sz w:val="20"/>
          <w:szCs w:val="20"/>
          <w:lang w:val="en-US"/>
        </w:rPr>
      </w:pPr>
      <w:r>
        <w:rPr>
          <w:rFonts w:ascii="Times New Roman" w:hAnsi="Times New Roman" w:cs="Times New Roman"/>
          <w:sz w:val="20"/>
          <w:szCs w:val="20"/>
          <w:lang w:val="en-US"/>
        </w:rPr>
        <w:t>Kerusakan jalan dapat disebabkan oleh berbagai factor, seperti beban berlebih, kualitas konstruksi yang tidak sesuai spesifikasi, drainase yang buruk, dan kondisi tanah dasar. Oleh karena itu, evaluasi kondisi pekerjaan jalan secara periodic menjadi penting untuk menjamin keamanan dan kenyamanan pengguna jalan, serta untuk mengoptimalkan pemeliharaan jalan agar lebih efisien dari segi biaya dan waktu</w:t>
      </w:r>
      <w:r w:rsidR="00643519">
        <w:rPr>
          <w:rFonts w:ascii="Times New Roman" w:hAnsi="Times New Roman" w:cs="Times New Roman"/>
          <w:sz w:val="20"/>
          <w:szCs w:val="20"/>
          <w:lang w:val="en-US"/>
        </w:rPr>
        <w:fldChar w:fldCharType="begin" w:fldLock="1"/>
      </w:r>
      <w:r w:rsidR="00643519">
        <w:rPr>
          <w:rFonts w:ascii="Times New Roman" w:hAnsi="Times New Roman" w:cs="Times New Roman"/>
          <w:sz w:val="20"/>
          <w:szCs w:val="20"/>
          <w:lang w:val="en-US"/>
        </w:rPr>
        <w:instrText>ADDIN CSL_CITATION {"citationItems":[{"id":"ITEM-1","itemData":{"DOI":"10.36055/fondasi.v10i2.12441","ISSN":"2302-4976","abstract":"Jalan Raya Cibaliung – Sumur merupakan Jalan Nasional Kolektor Primer kelas III. Peningkatan pembangunan dan ekonomi salah satunya dipengaruhi oleh ketersediaan prasana jalan pada daerah ini menyebabkan meningkatnya angkutan barang dan jasa. Hal ini berdampak tingkat perlayanan jalan yang mengalami penurunan salah satunya disebabkan oleh kerusakan pada perkerasan jalan. Selain karena banyak kendaraan berat yang berlebih (overload), kerusakan juga timbul karena kondisi drainase yang kurang baik. Maka dari itu diperlukannya studi untuk mengindentifikasi penilaian kerusakan jalan dan penanganan pada ruas jalan pengamatan. Pada penelitian menggunakan dua penilaian yaitu PCI (Pavement Condition Index) dan Bina Marga. Penelitian ini dilakukan sepanjang 2000 m dengan membaginya menjadi beberapa unit sample dengan ukuran 50 m x 5,5 m. Pengambilan data dilakukan dengan cara survei visual yaitu dengan mencatat jenis kerusakan, tingkat kerusakan, serta dimensi kerusakannya, juga melakukan survey kondisi LHR (Lalu Lintas Harian) untuk mendapatkan kondisi lalu lintas pada ruas jalan tersebut. Dari hasil penelitian, jenis kerusakan yang terjadi pada ruas jalan Cibaliung-Sumur adalah Retak Kulit Buaya (76,50%), Lubang (12,67%), Tambalan (7,90%), dan Patah slip (2,92%). Berdasarkan Analisa didapatkan tingkat kerusakan jalan menggunakan metode PCI menghasilkan nilai 20 dimana hasil ini menunjukan bahwa jalan ini termasuk dalam klasifikasi jalan yang sangat buruk (very poor). Sedangkan menurut hasil analisa metode Bina Marga, diperoleh peringkat prioritas 12 (peringkat prioritas &gt; 7) dimasukan kedalam peringkat prioritas A dengan rekomendasi program pemeliharaan rutin.","author":[{"dropping-particle":"","family":"Bethary","given":"Rindu Twidi","non-dropping-particle":"","parse-names":false,"suffix":""},{"dropping-particle":"","family":"Budiman","given":"Arief","non-dropping-particle":"","parse-names":false,"suffix":""},{"dropping-particle":"","family":"Hadiyarsih","given":"Adis","non-dropping-particle":"","parse-names":false,"suffix":""}],"container-title":"Fondasi : Jurnal Teknik Sipil","id":"ITEM-1","issue":"2","issued":{"date-parts":[["2021"]]},"page":"160","title":"Analisis Tingkat Kerusakan Jalan Pada Perkerasan Lentur Menggunakan Metode PCI (Pavement Condition Index) dan Metode Bina Marga (Studi Kasus: Jl. Raya Cibaliung-Sumur)","type":"article-journal","volume":"10"},"uris":["http://www.mendeley.com/documents/?uuid=c505ae2d-a013-4400-993b-30816454e097"]}],"mendeley":{"formattedCitation":"[7]","plainTextFormattedCitation":"[7]","previouslyFormattedCitation":"[7]"},"properties":{"noteIndex":0},"schema":"https://github.com/citation-style-language/schema/raw/master/csl-citation.json"}</w:instrText>
      </w:r>
      <w:r w:rsidR="00643519">
        <w:rPr>
          <w:rFonts w:ascii="Times New Roman" w:hAnsi="Times New Roman" w:cs="Times New Roman"/>
          <w:sz w:val="20"/>
          <w:szCs w:val="20"/>
          <w:lang w:val="en-US"/>
        </w:rPr>
        <w:fldChar w:fldCharType="separate"/>
      </w:r>
      <w:r w:rsidR="00643519" w:rsidRPr="00643519">
        <w:rPr>
          <w:rFonts w:ascii="Times New Roman" w:hAnsi="Times New Roman" w:cs="Times New Roman"/>
          <w:noProof/>
          <w:sz w:val="20"/>
          <w:szCs w:val="20"/>
          <w:lang w:val="en-US"/>
        </w:rPr>
        <w:t>[7]</w:t>
      </w:r>
      <w:r w:rsidR="00643519">
        <w:rPr>
          <w:rFonts w:ascii="Times New Roman" w:hAnsi="Times New Roman" w:cs="Times New Roman"/>
          <w:sz w:val="20"/>
          <w:szCs w:val="20"/>
          <w:lang w:val="en-US"/>
        </w:rPr>
        <w:fldChar w:fldCharType="end"/>
      </w:r>
      <w:r w:rsidR="00643519">
        <w:rPr>
          <w:rFonts w:ascii="Times New Roman" w:hAnsi="Times New Roman" w:cs="Times New Roman"/>
          <w:sz w:val="20"/>
          <w:szCs w:val="20"/>
          <w:lang w:val="en-US"/>
        </w:rPr>
        <w:fldChar w:fldCharType="begin" w:fldLock="1"/>
      </w:r>
      <w:r w:rsidR="00643519">
        <w:rPr>
          <w:rFonts w:ascii="Times New Roman" w:hAnsi="Times New Roman" w:cs="Times New Roman"/>
          <w:sz w:val="20"/>
          <w:szCs w:val="20"/>
          <w:lang w:val="en-US"/>
        </w:rPr>
        <w:instrText>ADDIN CSL_CITATION {"citationItems":[{"id":"ITEM-1","itemData":{"ISSN":"2527-8681","abstract":"LWD is a equipment that is purposed to measure the structural strength of a pavement system especially unpaved roads. This equipment is quite practical as it only needs 2 people in operation. LWD is quite handy as the data is obtained directly after testing. It consists of falling weight, load plate, and geophones. When the weight falls, it generates vibration recorded by geophones. Applying the basic formulas of vibration engineering, it can then result deflection. The deflection value is used for the calculation of modulus elasticity of layer tested using Boussinesq formula. The modulus elasticity is one of the structural strength parameters. Pusjatan's LWD is the product of Pusjatan's research in the fiscal years of 2013, 2014 and 2015. The LWD is applied to test earth roads in Bogor and Kuningan, where in each location it is collected 10 data using LWD and DCP on the same tested points. The main reason of using DCP for comparing Pusjatan's LWD is that the former equipment used to measure the earth road structural strength. The results in term of modulus elasticity are compared. The results show that the differences obtained of these two equipments are quite close as near as results plotted fall in the equality line. This finding comes to the conclusion that the Pusjatan's LWD could be used for testing of structural strength of earth roads.","author":[{"dropping-particle":"","family":"Siegfried","given":"","non-dropping-particle":"","parse-names":false,"suffix":""}],"container-title":"Jurnal Jalan-Jembatan","id":"ITEM-1","issue":"1","issued":{"date-parts":[["2017"]]},"page":"1-8","title":"Pengecekan Kekuatan Tanah ( the Use of Pusjatan ’ S Lwd on Earth Roads for Checking Structural Soil Strength )","type":"article-journal","volume":"34"},"uris":["http://www.mendeley.com/documents/?uuid=7183997a-a56b-48b6-b23a-47c079b4bc56"]}],"mendeley":{"formattedCitation":"[8]","plainTextFormattedCitation":"[8]","previouslyFormattedCitation":"[8]"},"properties":{"noteIndex":0},"schema":"https://github.com/citation-style-language/schema/raw/master/csl-citation.json"}</w:instrText>
      </w:r>
      <w:r w:rsidR="00643519">
        <w:rPr>
          <w:rFonts w:ascii="Times New Roman" w:hAnsi="Times New Roman" w:cs="Times New Roman"/>
          <w:sz w:val="20"/>
          <w:szCs w:val="20"/>
          <w:lang w:val="en-US"/>
        </w:rPr>
        <w:fldChar w:fldCharType="separate"/>
      </w:r>
      <w:r w:rsidR="00643519" w:rsidRPr="00643519">
        <w:rPr>
          <w:rFonts w:ascii="Times New Roman" w:hAnsi="Times New Roman" w:cs="Times New Roman"/>
          <w:noProof/>
          <w:sz w:val="20"/>
          <w:szCs w:val="20"/>
          <w:lang w:val="en-US"/>
        </w:rPr>
        <w:t>[8]</w:t>
      </w:r>
      <w:r w:rsidR="00643519">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14:paraId="140612D4" w14:textId="77777777" w:rsidR="00643519" w:rsidRDefault="00643519" w:rsidP="00811382">
      <w:pPr>
        <w:spacing w:after="0" w:line="240" w:lineRule="auto"/>
        <w:ind w:firstLine="360"/>
        <w:jc w:val="both"/>
        <w:rPr>
          <w:rFonts w:ascii="Times New Roman" w:hAnsi="Times New Roman" w:cs="Times New Roman"/>
          <w:sz w:val="20"/>
          <w:szCs w:val="20"/>
          <w:lang w:val="en-US"/>
        </w:rPr>
      </w:pPr>
    </w:p>
    <w:p w14:paraId="2ABE4E29" w14:textId="1829899A" w:rsidR="00811382" w:rsidRDefault="00811382" w:rsidP="00811382">
      <w:pPr>
        <w:pStyle w:val="ListParagraph"/>
        <w:numPr>
          <w:ilvl w:val="1"/>
          <w:numId w:val="46"/>
        </w:numPr>
        <w:spacing w:after="0" w:line="240" w:lineRule="auto"/>
        <w:ind w:left="284" w:hanging="284"/>
        <w:jc w:val="both"/>
        <w:rPr>
          <w:rFonts w:ascii="Times New Roman" w:hAnsi="Times New Roman" w:cs="Times New Roman"/>
          <w:b/>
          <w:sz w:val="20"/>
          <w:szCs w:val="20"/>
          <w:lang w:val="en-US"/>
        </w:rPr>
      </w:pPr>
      <w:r>
        <w:rPr>
          <w:rFonts w:ascii="Times New Roman" w:hAnsi="Times New Roman" w:cs="Times New Roman"/>
          <w:b/>
          <w:sz w:val="20"/>
          <w:szCs w:val="20"/>
          <w:lang w:val="en-US"/>
        </w:rPr>
        <w:t>Hasil Penilaian Metode Bina Marga</w:t>
      </w:r>
    </w:p>
    <w:p w14:paraId="0C9090EC" w14:textId="362B519A" w:rsidR="00816C3E" w:rsidRDefault="00816C3E" w:rsidP="00816C3E">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Tabel </w:t>
      </w:r>
      <w:r w:rsidR="00A35168">
        <w:rPr>
          <w:rFonts w:ascii="Times New Roman" w:hAnsi="Times New Roman" w:cs="Times New Roman"/>
          <w:b/>
          <w:sz w:val="20"/>
          <w:szCs w:val="20"/>
          <w:lang w:val="en-US"/>
        </w:rPr>
        <w:t>2</w:t>
      </w:r>
      <w:r>
        <w:rPr>
          <w:rFonts w:ascii="Times New Roman" w:hAnsi="Times New Roman" w:cs="Times New Roman"/>
          <w:b/>
          <w:sz w:val="20"/>
          <w:szCs w:val="20"/>
          <w:lang w:val="en-US"/>
        </w:rPr>
        <w:t xml:space="preserve"> Nilai Kerusakan dan Nilai Kondisi Jalan</w:t>
      </w:r>
    </w:p>
    <w:p w14:paraId="07222DEF" w14:textId="5A7DBA42" w:rsidR="00816C3E" w:rsidRDefault="00816C3E" w:rsidP="00816C3E">
      <w:pPr>
        <w:spacing w:after="0" w:line="240" w:lineRule="auto"/>
        <w:jc w:val="both"/>
        <w:rPr>
          <w:rFonts w:ascii="Times New Roman" w:hAnsi="Times New Roman" w:cs="Times New Roman"/>
          <w:b/>
          <w:sz w:val="20"/>
          <w:szCs w:val="20"/>
          <w:lang w:val="en-US"/>
        </w:rPr>
      </w:pPr>
      <w:r w:rsidRPr="00816C3E">
        <w:rPr>
          <w:noProof/>
          <w:lang w:val="en-US"/>
        </w:rPr>
        <w:drawing>
          <wp:inline distT="0" distB="0" distL="0" distR="0" wp14:anchorId="65F30FC8" wp14:editId="73125966">
            <wp:extent cx="2471420" cy="1569227"/>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1420" cy="1569227"/>
                    </a:xfrm>
                    <a:prstGeom prst="rect">
                      <a:avLst/>
                    </a:prstGeom>
                    <a:noFill/>
                    <a:ln>
                      <a:noFill/>
                    </a:ln>
                  </pic:spPr>
                </pic:pic>
              </a:graphicData>
            </a:graphic>
          </wp:inline>
        </w:drawing>
      </w:r>
    </w:p>
    <w:p w14:paraId="662BD451" w14:textId="73C82137" w:rsidR="00816C3E" w:rsidRDefault="00A35168" w:rsidP="00816C3E">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Tabel 2</w:t>
      </w:r>
      <w:r w:rsidR="00816C3E">
        <w:rPr>
          <w:rFonts w:ascii="Times New Roman" w:hAnsi="Times New Roman" w:cs="Times New Roman"/>
          <w:b/>
          <w:sz w:val="20"/>
          <w:szCs w:val="20"/>
          <w:lang w:val="en-US"/>
        </w:rPr>
        <w:t xml:space="preserve"> </w:t>
      </w:r>
      <w:r w:rsidR="00816C3E">
        <w:rPr>
          <w:rFonts w:ascii="Times New Roman" w:hAnsi="Times New Roman" w:cs="Times New Roman"/>
          <w:sz w:val="20"/>
          <w:szCs w:val="20"/>
          <w:lang w:val="en-US"/>
        </w:rPr>
        <w:t>menunjukkan rekapitulasi total angka kerusakan, nilai kondisi jalan, nilai Urutan Prioritas (UP), dan tindakan pemeliharaan yang direkomendasikan untuk masing-masing dari 10 segmen jalan. Nilai kondisi jalan diperoleh dari total angka kerusakan menggunakan klasifikasi dari metode Bina Marga 1990, sementara nilai UP dihitung berdasarkan kelas Lalu Lintas Harian Rata-Rata (LHR) dan digunakan untuk menetukan jenis penanganan yang diperlukan.</w:t>
      </w:r>
    </w:p>
    <w:p w14:paraId="0225E605" w14:textId="77777777" w:rsidR="001E1819" w:rsidRDefault="00816C3E" w:rsidP="00816C3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Hasil menunjukkan bahwa segmen dengan kerusakan tertinggi (segmen 7, total angka kerusakan = 20) memiliki nilai kondisi tertinggi (7), tetapi nilai UP terendah (4), sehingga direkomendasikan untuk pemelliharaan berkala. Sebaiknya, segmen dengan angka kerusakan rendah (Segmen 9, total = 6) memperoleh nilai kondisi terendah (2) namun UP tertinggi (9), menunjukkan prioritas penanganan yang lebih rendah, sehingga cukup dengan pemeliharaan rutin.</w:t>
      </w:r>
      <w:r w:rsidR="001E1819">
        <w:rPr>
          <w:rFonts w:ascii="Times New Roman" w:hAnsi="Times New Roman" w:cs="Times New Roman"/>
          <w:sz w:val="20"/>
          <w:szCs w:val="20"/>
          <w:lang w:val="en-US"/>
        </w:rPr>
        <w:t xml:space="preserve"> </w:t>
      </w:r>
    </w:p>
    <w:p w14:paraId="0D43EFC0" w14:textId="5EF8B84D" w:rsidR="00643519" w:rsidRPr="00816C3E" w:rsidRDefault="001E1819" w:rsidP="00816C3E">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Sebagian besar segmen (6 dari 10) direkomendasikan untuk pemeliharaan rutin, menunjukkan bahwa kondisi visual jalan pada segmen tersebut memerlukan intervensi cepat namun tidak dalam skala besar. Sementara itu, 4 segmen lainnya direkomendasikan untuk pemeliharaan berkala, menandakan perlunya intervensi structural sedang untuk mencegah kerusakan lebih lanjut.</w:t>
      </w:r>
      <w:r w:rsidR="00816C3E">
        <w:rPr>
          <w:rFonts w:ascii="Times New Roman" w:hAnsi="Times New Roman" w:cs="Times New Roman"/>
          <w:sz w:val="20"/>
          <w:szCs w:val="20"/>
          <w:lang w:val="en-US"/>
        </w:rPr>
        <w:t xml:space="preserve"> </w:t>
      </w:r>
    </w:p>
    <w:p w14:paraId="68941622" w14:textId="7C2B69CD" w:rsidR="00816C3E" w:rsidRDefault="00816C3E" w:rsidP="00811382">
      <w:pPr>
        <w:pStyle w:val="ListParagraph"/>
        <w:numPr>
          <w:ilvl w:val="1"/>
          <w:numId w:val="46"/>
        </w:numPr>
        <w:spacing w:after="0" w:line="240" w:lineRule="auto"/>
        <w:ind w:left="284" w:hanging="284"/>
        <w:jc w:val="both"/>
        <w:rPr>
          <w:rFonts w:ascii="Times New Roman" w:hAnsi="Times New Roman" w:cs="Times New Roman"/>
          <w:b/>
          <w:sz w:val="20"/>
          <w:szCs w:val="20"/>
          <w:lang w:val="en-US"/>
        </w:rPr>
      </w:pPr>
      <w:r>
        <w:rPr>
          <w:rFonts w:ascii="Times New Roman" w:hAnsi="Times New Roman" w:cs="Times New Roman"/>
          <w:b/>
          <w:sz w:val="20"/>
          <w:szCs w:val="20"/>
          <w:lang w:val="en-US"/>
        </w:rPr>
        <w:t>Hasil Pengujian LWD</w:t>
      </w:r>
    </w:p>
    <w:p w14:paraId="011083AE" w14:textId="2F53E47D" w:rsidR="00811382" w:rsidRDefault="00811382" w:rsidP="00811382">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T</w:t>
      </w:r>
      <w:r w:rsidR="00A35168">
        <w:rPr>
          <w:rFonts w:ascii="Times New Roman" w:hAnsi="Times New Roman" w:cs="Times New Roman"/>
          <w:b/>
          <w:sz w:val="20"/>
          <w:szCs w:val="20"/>
          <w:lang w:val="en-US"/>
        </w:rPr>
        <w:t>abel 3</w:t>
      </w:r>
      <w:r>
        <w:rPr>
          <w:rFonts w:ascii="Times New Roman" w:hAnsi="Times New Roman" w:cs="Times New Roman"/>
          <w:b/>
          <w:sz w:val="20"/>
          <w:szCs w:val="20"/>
          <w:lang w:val="en-US"/>
        </w:rPr>
        <w:t xml:space="preserve"> </w:t>
      </w:r>
      <w:r w:rsidR="00816C3E">
        <w:rPr>
          <w:rFonts w:ascii="Times New Roman" w:hAnsi="Times New Roman" w:cs="Times New Roman"/>
          <w:sz w:val="20"/>
          <w:szCs w:val="20"/>
          <w:lang w:val="en-US"/>
        </w:rPr>
        <w:t>Nilai Lendutan dan Modulus Elastisitas Hasil LWD</w:t>
      </w:r>
    </w:p>
    <w:p w14:paraId="39BB4C72" w14:textId="2B77A065" w:rsidR="001E1819" w:rsidRDefault="001E1819" w:rsidP="00811382">
      <w:pPr>
        <w:spacing w:after="0" w:line="240" w:lineRule="auto"/>
        <w:jc w:val="both"/>
        <w:rPr>
          <w:rFonts w:ascii="Times New Roman" w:hAnsi="Times New Roman" w:cs="Times New Roman"/>
          <w:sz w:val="20"/>
          <w:szCs w:val="20"/>
          <w:lang w:val="en-US"/>
        </w:rPr>
        <w:sectPr w:rsidR="001E1819" w:rsidSect="00855F1C">
          <w:type w:val="continuous"/>
          <w:pgSz w:w="11907" w:h="16839" w:code="9"/>
          <w:pgMar w:top="1701" w:right="1701" w:bottom="1701" w:left="1701" w:header="1134" w:footer="1134" w:gutter="0"/>
          <w:cols w:num="2" w:space="720"/>
          <w:docGrid w:linePitch="360"/>
        </w:sectPr>
      </w:pPr>
    </w:p>
    <w:p w14:paraId="1628D922" w14:textId="22DB5BDC" w:rsidR="008410AC" w:rsidRDefault="00B13B4A" w:rsidP="001E1819">
      <w:pPr>
        <w:spacing w:after="0" w:line="240" w:lineRule="auto"/>
        <w:jc w:val="both"/>
        <w:rPr>
          <w:rFonts w:ascii="Times New Roman" w:hAnsi="Times New Roman" w:cs="Times New Roman"/>
          <w:sz w:val="20"/>
          <w:szCs w:val="20"/>
          <w:lang w:val="en-US"/>
        </w:rPr>
        <w:sectPr w:rsidR="008410AC" w:rsidSect="001E1819">
          <w:type w:val="continuous"/>
          <w:pgSz w:w="11907" w:h="16839" w:code="9"/>
          <w:pgMar w:top="1701" w:right="1701" w:bottom="1701" w:left="1701" w:header="1134" w:footer="1134" w:gutter="0"/>
          <w:cols w:num="2" w:space="720"/>
          <w:docGrid w:linePitch="360"/>
        </w:sectPr>
      </w:pPr>
      <w:r w:rsidRPr="00B13B4A">
        <w:rPr>
          <w:noProof/>
          <w:lang w:val="en-US"/>
        </w:rPr>
        <w:lastRenderedPageBreak/>
        <w:drawing>
          <wp:anchor distT="0" distB="0" distL="114300" distR="114300" simplePos="0" relativeHeight="251667456" behindDoc="0" locked="0" layoutInCell="1" allowOverlap="1" wp14:anchorId="120B4466" wp14:editId="7C2A76EC">
            <wp:simplePos x="0" y="0"/>
            <wp:positionH relativeFrom="column">
              <wp:posOffset>1905</wp:posOffset>
            </wp:positionH>
            <wp:positionV relativeFrom="paragraph">
              <wp:posOffset>1905</wp:posOffset>
            </wp:positionV>
            <wp:extent cx="2471420" cy="4061460"/>
            <wp:effectExtent l="0" t="0" r="508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1420" cy="406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698C5" w14:textId="31702974" w:rsidR="0092132B" w:rsidRDefault="0092132B" w:rsidP="00891F27">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anchor distT="0" distB="0" distL="114300" distR="114300" simplePos="0" relativeHeight="251656192" behindDoc="0" locked="0" layoutInCell="1" allowOverlap="1" wp14:anchorId="21D5E2E7" wp14:editId="1D16AE9D">
            <wp:simplePos x="0" y="0"/>
            <wp:positionH relativeFrom="column">
              <wp:posOffset>2540</wp:posOffset>
            </wp:positionH>
            <wp:positionV relativeFrom="paragraph">
              <wp:posOffset>3947160</wp:posOffset>
            </wp:positionV>
            <wp:extent cx="2481580" cy="1681480"/>
            <wp:effectExtent l="0" t="0" r="0" b="0"/>
            <wp:wrapThrough wrapText="bothSides">
              <wp:wrapPolygon edited="0">
                <wp:start x="0" y="0"/>
                <wp:lineTo x="0" y="21290"/>
                <wp:lineTo x="21390" y="21290"/>
                <wp:lineTo x="2139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1580" cy="1681480"/>
                    </a:xfrm>
                    <a:prstGeom prst="rect">
                      <a:avLst/>
                    </a:prstGeom>
                    <a:noFill/>
                  </pic:spPr>
                </pic:pic>
              </a:graphicData>
            </a:graphic>
            <wp14:sizeRelH relativeFrom="page">
              <wp14:pctWidth>0</wp14:pctWidth>
            </wp14:sizeRelH>
            <wp14:sizeRelV relativeFrom="page">
              <wp14:pctHeight>0</wp14:pctHeight>
            </wp14:sizeRelV>
          </wp:anchor>
        </w:drawing>
      </w:r>
    </w:p>
    <w:p w14:paraId="726DE86E" w14:textId="05EF9728" w:rsidR="001E1819" w:rsidRDefault="001E1819" w:rsidP="00E600C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Gambar 2. Grafik Perbandingan Modulus Elastisitas Tiap Titik</w:t>
      </w:r>
    </w:p>
    <w:p w14:paraId="3CD9B4C8" w14:textId="6BFA59B0" w:rsidR="001E1819" w:rsidRDefault="001E1819" w:rsidP="001E1819">
      <w:pPr>
        <w:spacing w:after="0" w:line="24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Grafik ini memperlihatkan perbandingan antara nilai modulus elastisitas yang diperloleh melalui dua pendekatan, yaitu hasil perhitungan analisis </w:t>
      </w:r>
      <w:r w:rsidR="008410AC">
        <w:rPr>
          <w:rFonts w:ascii="Times New Roman" w:hAnsi="Times New Roman" w:cs="Times New Roman"/>
          <w:sz w:val="20"/>
          <w:szCs w:val="20"/>
          <w:lang w:val="en-US"/>
        </w:rPr>
        <w:t>men</w:t>
      </w:r>
      <w:r>
        <w:rPr>
          <w:rFonts w:ascii="Times New Roman" w:hAnsi="Times New Roman" w:cs="Times New Roman"/>
          <w:sz w:val="20"/>
          <w:szCs w:val="20"/>
          <w:lang w:val="en-US"/>
        </w:rPr>
        <w:t>g</w:t>
      </w:r>
      <w:r w:rsidR="008410AC">
        <w:rPr>
          <w:rFonts w:ascii="Times New Roman" w:hAnsi="Times New Roman" w:cs="Times New Roman"/>
          <w:sz w:val="20"/>
          <w:szCs w:val="20"/>
          <w:lang w:val="en-US"/>
        </w:rPr>
        <w:t>gunakan rumus Boussinesq dan hasil pengukuran langsung dari alat Light Weight Deflectometer (LWD) pada 25 titik uji di ruas jalan peneliti</w:t>
      </w:r>
      <w:r>
        <w:rPr>
          <w:rFonts w:ascii="Times New Roman" w:hAnsi="Times New Roman" w:cs="Times New Roman"/>
          <w:sz w:val="20"/>
          <w:szCs w:val="20"/>
          <w:lang w:val="en-US"/>
        </w:rPr>
        <w:t xml:space="preserve">an. </w:t>
      </w:r>
      <w:r w:rsidR="00862D5D">
        <w:rPr>
          <w:rFonts w:ascii="Times New Roman" w:hAnsi="Times New Roman" w:cs="Times New Roman"/>
          <w:sz w:val="20"/>
          <w:szCs w:val="20"/>
          <w:lang w:val="en-US"/>
        </w:rPr>
        <w:t>Secara umum, terdapat perbedaan yang signifikan pada beberapa titik, terutama pada awal segmen uji (titik 1-5) dimana nilai analisis cenderunglebih tinggi dibandingkan hasil alat.</w:t>
      </w:r>
    </w:p>
    <w:p w14:paraId="5F6CA266" w14:textId="798DA05C" w:rsidR="00862D5D" w:rsidRDefault="00862D5D" w:rsidP="001E1819">
      <w:pPr>
        <w:spacing w:after="0" w:line="24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Perbedaan ini memungkinkan disebabkan oleh ketdaksesuaian kondisi permukaan uji, nilai parameter input (seperti rasio poisson), serta sensitivitas alat terhadap variasi local pada lapisan perkerasan. Meskipun beberapa titik menunjukkan kesesuaian, tren keseluruhan mengindikasikan ketidak konsistenan antara kedua metode, yang mengonfirmasi lemahnya korelasi statistic (R</w:t>
      </w: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&lt; 0,25) antara keduanya.</w:t>
      </w:r>
    </w:p>
    <w:p w14:paraId="34928429" w14:textId="3C80E919" w:rsidR="001E1819" w:rsidRDefault="001E1819" w:rsidP="001E1819">
      <w:pPr>
        <w:pStyle w:val="ListParagraph"/>
        <w:numPr>
          <w:ilvl w:val="1"/>
          <w:numId w:val="46"/>
        </w:numPr>
        <w:spacing w:after="0" w:line="240" w:lineRule="auto"/>
        <w:ind w:left="284" w:hanging="284"/>
        <w:jc w:val="both"/>
        <w:rPr>
          <w:rFonts w:ascii="Times New Roman" w:hAnsi="Times New Roman" w:cs="Times New Roman"/>
          <w:b/>
          <w:sz w:val="20"/>
          <w:szCs w:val="20"/>
          <w:lang w:val="en-US"/>
        </w:rPr>
      </w:pPr>
      <w:r>
        <w:rPr>
          <w:rFonts w:ascii="Times New Roman" w:hAnsi="Times New Roman" w:cs="Times New Roman"/>
          <w:b/>
          <w:sz w:val="20"/>
          <w:szCs w:val="20"/>
          <w:lang w:val="en-US"/>
        </w:rPr>
        <w:t>Analisis Hubungan Kedua Metode</w:t>
      </w:r>
    </w:p>
    <w:p w14:paraId="494DF072" w14:textId="4E6DD7C2" w:rsidR="001E1819" w:rsidRDefault="000979FE" w:rsidP="001E1819">
      <w:pPr>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val="en-US"/>
        </w:rPr>
        <w:lastRenderedPageBreak/>
        <w:drawing>
          <wp:inline distT="0" distB="0" distL="0" distR="0" wp14:anchorId="7BF043AA" wp14:editId="0DC76703">
            <wp:extent cx="2471420" cy="1482725"/>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_regresi_linear_kondisi_vs_lenduta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71420" cy="1482725"/>
                    </a:xfrm>
                    <a:prstGeom prst="rect">
                      <a:avLst/>
                    </a:prstGeom>
                  </pic:spPr>
                </pic:pic>
              </a:graphicData>
            </a:graphic>
          </wp:inline>
        </w:drawing>
      </w:r>
    </w:p>
    <w:p w14:paraId="246D764A" w14:textId="128D92AC" w:rsidR="00E600C2" w:rsidRDefault="00E600C2" w:rsidP="00E600C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Gambar 3. Grafik Hubungan Nilai Kondisi Jalan dan Lendutan LWD</w:t>
      </w:r>
    </w:p>
    <w:p w14:paraId="276E5F31" w14:textId="38FDF448" w:rsidR="00643519" w:rsidRDefault="005945B7" w:rsidP="00D739D4">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Gambar diatas menunjukkan hubungan linier antara nilai kondisi jalan yang diperoleh dari metode Bina Marga dan nilai Lendutan Rata-Rata hasil pengujian menggunakan alat Light Weight Deflectometer (LWD). Persamaan regresi yang dihasilkan adalah : y = -38,28x + 451,12 dengan koefisien determinasi R</w:t>
      </w: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 </w:t>
      </w:r>
      <w:r w:rsidR="00DD765F">
        <w:rPr>
          <w:rFonts w:ascii="Times New Roman" w:hAnsi="Times New Roman" w:cs="Times New Roman"/>
          <w:sz w:val="20"/>
          <w:szCs w:val="20"/>
          <w:lang w:val="en-US"/>
        </w:rPr>
        <w:t>0,938 dan korelasi</w:t>
      </w:r>
      <w:r>
        <w:rPr>
          <w:rFonts w:ascii="Times New Roman" w:hAnsi="Times New Roman" w:cs="Times New Roman"/>
          <w:sz w:val="20"/>
          <w:szCs w:val="20"/>
          <w:lang w:val="en-US"/>
        </w:rPr>
        <w:t xml:space="preserve"> Pearson R= -0,969, hubungan antara kedua variable dapat dikatakan sangat kuat dan signifikan secara statistic (p-value &lt; 0,00001)</w:t>
      </w:r>
      <w:r w:rsidR="0092132B">
        <w:rPr>
          <w:rFonts w:ascii="Times New Roman" w:hAnsi="Times New Roman" w:cs="Times New Roman"/>
          <w:sz w:val="20"/>
          <w:szCs w:val="20"/>
          <w:lang w:val="en-US"/>
        </w:rPr>
        <w:t>.</w:t>
      </w:r>
      <w:r>
        <w:rPr>
          <w:rFonts w:ascii="Times New Roman" w:hAnsi="Times New Roman" w:cs="Times New Roman"/>
          <w:sz w:val="20"/>
          <w:szCs w:val="20"/>
          <w:lang w:val="en-US"/>
        </w:rPr>
        <w:t xml:space="preserve"> Arah hubungan negative menunjukkan bahwa semakin buruk kondisi visual jalan (nilai kondisi lebih tinggi), maka lendutan structural yang tercatat oleh LWD cenderung meningkat.</w:t>
      </w:r>
    </w:p>
    <w:p w14:paraId="54210EAF" w14:textId="019CDD31" w:rsidR="005945B7" w:rsidRPr="00D739D4" w:rsidRDefault="005945B7" w:rsidP="00D739D4">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Hal ini menunjukkan konsistensi antara penilaian visual dan respon structural perkerasan terhadap beban. Dengan demikian, nilai lendutan dapat digunakan sebagai indicator pendukung dalam menentukan kondisi perkerasan, meskipun tetap perlu pendekatan komplementer karena kedua metode mengukur aspek yang berbeda (visual vs structural).</w:t>
      </w:r>
    </w:p>
    <w:p w14:paraId="00DE2894" w14:textId="0CD94937" w:rsidR="00D739D4" w:rsidRDefault="00D739D4" w:rsidP="00D739D4">
      <w:pPr>
        <w:numPr>
          <w:ilvl w:val="0"/>
          <w:numId w:val="46"/>
        </w:numPr>
        <w:spacing w:after="0" w:line="240" w:lineRule="auto"/>
        <w:ind w:left="284" w:hanging="284"/>
        <w:jc w:val="both"/>
        <w:rPr>
          <w:rFonts w:ascii="Times New Roman" w:hAnsi="Times New Roman" w:cs="Times New Roman"/>
          <w:b/>
          <w:sz w:val="20"/>
          <w:szCs w:val="20"/>
        </w:rPr>
      </w:pPr>
      <w:r>
        <w:rPr>
          <w:rFonts w:ascii="Times New Roman" w:hAnsi="Times New Roman" w:cs="Times New Roman"/>
          <w:b/>
          <w:sz w:val="20"/>
          <w:szCs w:val="20"/>
        </w:rPr>
        <w:t>KESIMPULAN</w:t>
      </w:r>
    </w:p>
    <w:p w14:paraId="53B2A347" w14:textId="03EE991C" w:rsidR="00DD765F" w:rsidRPr="00DD765F" w:rsidRDefault="00DD765F" w:rsidP="00643519">
      <w:pPr>
        <w:spacing w:after="0" w:line="240" w:lineRule="auto"/>
        <w:ind w:firstLine="284"/>
        <w:jc w:val="both"/>
        <w:rPr>
          <w:rFonts w:ascii="Times New Roman" w:hAnsi="Times New Roman" w:cs="Times New Roman"/>
          <w:sz w:val="20"/>
          <w:szCs w:val="20"/>
          <w:lang w:val="en-US"/>
        </w:rPr>
      </w:pPr>
      <w:r w:rsidRPr="00DD765F">
        <w:rPr>
          <w:rFonts w:ascii="Times New Roman" w:hAnsi="Times New Roman" w:cs="Times New Roman"/>
          <w:sz w:val="20"/>
          <w:szCs w:val="20"/>
        </w:rPr>
        <w:t xml:space="preserve">Hasil penelitian menunjukkan bahwa terdapat hubungan negatif yang sangat kuat dan signifikan antara nilai kondisi jalan berdasarkan metode Bina Marga dan lendutan yang diukur menggunakan alat LWD, dengan persamaan regresi </w:t>
      </w:r>
      <w:r w:rsidRPr="00DD765F">
        <w:rPr>
          <w:rStyle w:val="katex-mathml"/>
          <w:rFonts w:ascii="Times New Roman" w:hAnsi="Times New Roman" w:cs="Times New Roman"/>
          <w:sz w:val="20"/>
          <w:szCs w:val="20"/>
        </w:rPr>
        <w:t>y</w:t>
      </w:r>
      <w:r>
        <w:rPr>
          <w:rStyle w:val="katex-mathml"/>
          <w:rFonts w:ascii="Times New Roman" w:hAnsi="Times New Roman" w:cs="Times New Roman"/>
          <w:sz w:val="20"/>
          <w:szCs w:val="20"/>
          <w:lang w:val="en-US"/>
        </w:rPr>
        <w:t xml:space="preserve"> </w:t>
      </w:r>
      <w:r w:rsidRPr="00DD765F">
        <w:rPr>
          <w:rStyle w:val="katex-mathml"/>
          <w:rFonts w:ascii="Times New Roman" w:hAnsi="Times New Roman" w:cs="Times New Roman"/>
          <w:sz w:val="20"/>
          <w:szCs w:val="20"/>
        </w:rPr>
        <w:t>=−38,28x+451,12</w:t>
      </w:r>
      <w:r>
        <w:rPr>
          <w:rStyle w:val="katex-mathml"/>
          <w:rFonts w:ascii="Times New Roman" w:hAnsi="Times New Roman" w:cs="Times New Roman"/>
          <w:sz w:val="20"/>
          <w:szCs w:val="20"/>
          <w:lang w:val="en-US"/>
        </w:rPr>
        <w:t xml:space="preserve"> </w:t>
      </w:r>
      <w:r>
        <w:rPr>
          <w:rStyle w:val="katex-mathml"/>
          <w:rFonts w:ascii="Times New Roman" w:hAnsi="Times New Roman" w:cs="Times New Roman"/>
          <w:sz w:val="20"/>
          <w:szCs w:val="20"/>
        </w:rPr>
        <w:t>y = -38,28x + 451,</w:t>
      </w:r>
      <w:r w:rsidRPr="00DD765F">
        <w:rPr>
          <w:rStyle w:val="katex-mathml"/>
          <w:rFonts w:ascii="Times New Roman" w:hAnsi="Times New Roman" w:cs="Times New Roman"/>
          <w:sz w:val="20"/>
          <w:szCs w:val="20"/>
        </w:rPr>
        <w:t>12</w:t>
      </w:r>
      <w:r>
        <w:rPr>
          <w:rStyle w:val="katex-mathml"/>
          <w:rFonts w:ascii="Times New Roman" w:hAnsi="Times New Roman" w:cs="Times New Roman"/>
          <w:sz w:val="20"/>
          <w:szCs w:val="20"/>
          <w:lang w:val="en-US"/>
        </w:rPr>
        <w:t xml:space="preserve"> </w:t>
      </w:r>
      <w:r w:rsidRPr="00DD765F">
        <w:rPr>
          <w:rStyle w:val="mord"/>
          <w:rFonts w:ascii="Times New Roman" w:hAnsi="Times New Roman" w:cs="Times New Roman"/>
          <w:sz w:val="20"/>
          <w:szCs w:val="20"/>
        </w:rPr>
        <w:t>y</w:t>
      </w:r>
      <w:r>
        <w:rPr>
          <w:rStyle w:val="mord"/>
          <w:rFonts w:ascii="Times New Roman" w:hAnsi="Times New Roman" w:cs="Times New Roman"/>
          <w:sz w:val="20"/>
          <w:szCs w:val="20"/>
          <w:lang w:val="en-US"/>
        </w:rPr>
        <w:t xml:space="preserve"> </w:t>
      </w:r>
      <w:r w:rsidRPr="00DD765F">
        <w:rPr>
          <w:rStyle w:val="mrel"/>
          <w:rFonts w:ascii="Times New Roman" w:hAnsi="Times New Roman" w:cs="Times New Roman"/>
          <w:sz w:val="20"/>
          <w:szCs w:val="20"/>
        </w:rPr>
        <w:t>=</w:t>
      </w:r>
      <w:r>
        <w:rPr>
          <w:rStyle w:val="mrel"/>
          <w:rFonts w:ascii="Times New Roman" w:hAnsi="Times New Roman" w:cs="Times New Roman"/>
          <w:sz w:val="20"/>
          <w:szCs w:val="20"/>
          <w:lang w:val="en-US"/>
        </w:rPr>
        <w:t xml:space="preserve"> </w:t>
      </w:r>
      <w:r w:rsidRPr="00DD765F">
        <w:rPr>
          <w:rStyle w:val="mord"/>
          <w:rFonts w:ascii="Times New Roman" w:hAnsi="Times New Roman" w:cs="Times New Roman"/>
          <w:sz w:val="20"/>
          <w:szCs w:val="20"/>
        </w:rPr>
        <w:t>−38</w:t>
      </w:r>
      <w:r w:rsidRPr="00DD765F">
        <w:rPr>
          <w:rStyle w:val="mpunct"/>
          <w:rFonts w:ascii="Times New Roman" w:hAnsi="Times New Roman" w:cs="Times New Roman"/>
          <w:sz w:val="20"/>
          <w:szCs w:val="20"/>
        </w:rPr>
        <w:t>,</w:t>
      </w:r>
      <w:r w:rsidRPr="00DD765F">
        <w:rPr>
          <w:rStyle w:val="mord"/>
          <w:rFonts w:ascii="Times New Roman" w:hAnsi="Times New Roman" w:cs="Times New Roman"/>
          <w:sz w:val="20"/>
          <w:szCs w:val="20"/>
        </w:rPr>
        <w:t>28x</w:t>
      </w:r>
      <w:r w:rsidRPr="00DD765F">
        <w:rPr>
          <w:rStyle w:val="mbin"/>
          <w:rFonts w:ascii="Times New Roman" w:hAnsi="Times New Roman" w:cs="Times New Roman"/>
          <w:sz w:val="20"/>
          <w:szCs w:val="20"/>
        </w:rPr>
        <w:t>+</w:t>
      </w:r>
      <w:r w:rsidRPr="00DD765F">
        <w:rPr>
          <w:rStyle w:val="mord"/>
          <w:rFonts w:ascii="Times New Roman" w:hAnsi="Times New Roman" w:cs="Times New Roman"/>
          <w:sz w:val="20"/>
          <w:szCs w:val="20"/>
        </w:rPr>
        <w:t>451</w:t>
      </w:r>
      <w:r w:rsidRPr="00DD765F">
        <w:rPr>
          <w:rStyle w:val="mpunct"/>
          <w:rFonts w:ascii="Times New Roman" w:hAnsi="Times New Roman" w:cs="Times New Roman"/>
          <w:sz w:val="20"/>
          <w:szCs w:val="20"/>
        </w:rPr>
        <w:t>,</w:t>
      </w:r>
      <w:r w:rsidRPr="00DD765F">
        <w:rPr>
          <w:rStyle w:val="mord"/>
          <w:rFonts w:ascii="Times New Roman" w:hAnsi="Times New Roman" w:cs="Times New Roman"/>
          <w:sz w:val="20"/>
          <w:szCs w:val="20"/>
        </w:rPr>
        <w:t>12</w:t>
      </w:r>
      <w:r w:rsidRPr="00DD765F">
        <w:rPr>
          <w:rFonts w:ascii="Times New Roman" w:hAnsi="Times New Roman" w:cs="Times New Roman"/>
          <w:sz w:val="20"/>
          <w:szCs w:val="20"/>
        </w:rPr>
        <w:t xml:space="preserve"> dan nilai R² sebesar 0,938. Hal ini mengindikasikan bahwa semakin buruk kondisi visual jalan, lendutan struktural cenderung meningkat. Meskipun kedua metode menilai aspek yang berbeda, keduanya dapat digunakan secara komplementer untuk memberikan evaluasi kondisi jalan yang lebih menyeluruh dan mendukung pengambilan keputusan pemeliharaan.</w:t>
      </w:r>
    </w:p>
    <w:p w14:paraId="23DF5DEB" w14:textId="077B090A" w:rsidR="00D739D4" w:rsidRPr="00D739D4" w:rsidRDefault="00D739D4" w:rsidP="00964C3A">
      <w:pPr>
        <w:numPr>
          <w:ilvl w:val="0"/>
          <w:numId w:val="46"/>
        </w:numPr>
        <w:spacing w:after="0" w:line="240" w:lineRule="auto"/>
        <w:ind w:left="284" w:hanging="284"/>
        <w:jc w:val="both"/>
        <w:rPr>
          <w:rFonts w:ascii="Times New Roman" w:hAnsi="Times New Roman" w:cs="Times New Roman"/>
          <w:sz w:val="20"/>
          <w:szCs w:val="20"/>
          <w:lang w:val="en-US"/>
        </w:rPr>
      </w:pPr>
      <w:r>
        <w:rPr>
          <w:rFonts w:ascii="Times New Roman" w:hAnsi="Times New Roman" w:cs="Times New Roman"/>
          <w:b/>
          <w:sz w:val="20"/>
          <w:szCs w:val="20"/>
        </w:rPr>
        <w:t>DAFTAR PUSTAKA</w:t>
      </w:r>
    </w:p>
    <w:p w14:paraId="5FE269CF" w14:textId="3D334DDB" w:rsidR="00643519" w:rsidRPr="00643519" w:rsidRDefault="00643519" w:rsidP="006435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 xml:space="preserve">ADDIN Mendeley Bibliography CSL_BIBLIOGRAPHY </w:instrText>
      </w:r>
      <w:r>
        <w:rPr>
          <w:rFonts w:ascii="Times New Roman" w:hAnsi="Times New Roman" w:cs="Times New Roman"/>
          <w:sz w:val="20"/>
          <w:szCs w:val="20"/>
          <w:lang w:val="en-US"/>
        </w:rPr>
        <w:fldChar w:fldCharType="separate"/>
      </w:r>
      <w:r w:rsidRPr="00643519">
        <w:rPr>
          <w:rFonts w:ascii="Times New Roman" w:hAnsi="Times New Roman" w:cs="Times New Roman"/>
          <w:noProof/>
          <w:sz w:val="20"/>
          <w:szCs w:val="24"/>
        </w:rPr>
        <w:t>[1]</w:t>
      </w:r>
      <w:r w:rsidRPr="00643519">
        <w:rPr>
          <w:rFonts w:ascii="Times New Roman" w:hAnsi="Times New Roman" w:cs="Times New Roman"/>
          <w:noProof/>
          <w:sz w:val="20"/>
          <w:szCs w:val="24"/>
        </w:rPr>
        <w:tab/>
        <w:t>R. P. M. Lumban, T. Putri, N. L. Matheu, and P. Sarno, “Evaluasi Tingkat Kerusakan Jalan Metode Bina Marga ( Studi Kasus : Jl . Warakauri - Kecamatan Percut Sei Tuan ),” vol. 2, no. 1, pp. 757–764, 2025.</w:t>
      </w:r>
    </w:p>
    <w:p w14:paraId="0C020DC9" w14:textId="77777777" w:rsidR="00643519" w:rsidRPr="00643519" w:rsidRDefault="00643519" w:rsidP="006435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43519">
        <w:rPr>
          <w:rFonts w:ascii="Times New Roman" w:hAnsi="Times New Roman" w:cs="Times New Roman"/>
          <w:noProof/>
          <w:sz w:val="20"/>
          <w:szCs w:val="24"/>
        </w:rPr>
        <w:t>[2]</w:t>
      </w:r>
      <w:r w:rsidRPr="00643519">
        <w:rPr>
          <w:rFonts w:ascii="Times New Roman" w:hAnsi="Times New Roman" w:cs="Times New Roman"/>
          <w:noProof/>
          <w:sz w:val="20"/>
          <w:szCs w:val="24"/>
        </w:rPr>
        <w:tab/>
        <w:t xml:space="preserve">Siegfried, “Lwd Pusjatan Sebagai Alat Alternatif Dalam Mengevaluasi Perkerasan Lentur (Ire’S Lwd As Alternative Tool for Flexible Pavement Test),” </w:t>
      </w:r>
      <w:r w:rsidRPr="00643519">
        <w:rPr>
          <w:rFonts w:ascii="Times New Roman" w:hAnsi="Times New Roman" w:cs="Times New Roman"/>
          <w:i/>
          <w:iCs/>
          <w:noProof/>
          <w:sz w:val="20"/>
          <w:szCs w:val="24"/>
        </w:rPr>
        <w:t>J. Jalan dan Jemb.</w:t>
      </w:r>
      <w:r w:rsidRPr="00643519">
        <w:rPr>
          <w:rFonts w:ascii="Times New Roman" w:hAnsi="Times New Roman" w:cs="Times New Roman"/>
          <w:noProof/>
          <w:sz w:val="20"/>
          <w:szCs w:val="24"/>
        </w:rPr>
        <w:t>, pp. 75–83, 2018.</w:t>
      </w:r>
    </w:p>
    <w:p w14:paraId="45D78B7F" w14:textId="77777777" w:rsidR="00643519" w:rsidRPr="00643519" w:rsidRDefault="00643519" w:rsidP="006435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43519">
        <w:rPr>
          <w:rFonts w:ascii="Times New Roman" w:hAnsi="Times New Roman" w:cs="Times New Roman"/>
          <w:noProof/>
          <w:sz w:val="20"/>
          <w:szCs w:val="24"/>
        </w:rPr>
        <w:lastRenderedPageBreak/>
        <w:t>[3]</w:t>
      </w:r>
      <w:r w:rsidRPr="00643519">
        <w:rPr>
          <w:rFonts w:ascii="Times New Roman" w:hAnsi="Times New Roman" w:cs="Times New Roman"/>
          <w:noProof/>
          <w:sz w:val="20"/>
          <w:szCs w:val="24"/>
        </w:rPr>
        <w:tab/>
        <w:t>A. Tjan, “Pedoman 2005 , Aashto 1993 , Dan Backcalculation ( Evaluation of Remaining Life Prediction of Flexible Pavement Based on Pedoman 2005 , Aashto 1993 , and Backcalculation ),” vol. 38, no. 2, pp. 118–126, 2021.</w:t>
      </w:r>
    </w:p>
    <w:p w14:paraId="790F58CE" w14:textId="77777777" w:rsidR="00643519" w:rsidRPr="00643519" w:rsidRDefault="00643519" w:rsidP="006435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43519">
        <w:rPr>
          <w:rFonts w:ascii="Times New Roman" w:hAnsi="Times New Roman" w:cs="Times New Roman"/>
          <w:noProof/>
          <w:sz w:val="20"/>
          <w:szCs w:val="24"/>
        </w:rPr>
        <w:t>[4]</w:t>
      </w:r>
      <w:r w:rsidRPr="00643519">
        <w:rPr>
          <w:rFonts w:ascii="Times New Roman" w:hAnsi="Times New Roman" w:cs="Times New Roman"/>
          <w:noProof/>
          <w:sz w:val="20"/>
          <w:szCs w:val="24"/>
        </w:rPr>
        <w:tab/>
        <w:t xml:space="preserve">A. Rahmanto, “Evaluasi Kerusakan Jalan Dan Penanganan Dengan Metode Bina Marga Pada Ruas Jalan Banjarejo - Ngawen,” </w:t>
      </w:r>
      <w:r w:rsidRPr="00643519">
        <w:rPr>
          <w:rFonts w:ascii="Times New Roman" w:hAnsi="Times New Roman" w:cs="Times New Roman"/>
          <w:i/>
          <w:iCs/>
          <w:noProof/>
          <w:sz w:val="20"/>
          <w:szCs w:val="24"/>
        </w:rPr>
        <w:t>Simetris</w:t>
      </w:r>
      <w:r w:rsidRPr="00643519">
        <w:rPr>
          <w:rFonts w:ascii="Times New Roman" w:hAnsi="Times New Roman" w:cs="Times New Roman"/>
          <w:noProof/>
          <w:sz w:val="20"/>
          <w:szCs w:val="24"/>
        </w:rPr>
        <w:t>, vol. 10, no. 1, pp. 17–24, 2016.</w:t>
      </w:r>
    </w:p>
    <w:p w14:paraId="5CCED696" w14:textId="77777777" w:rsidR="00643519" w:rsidRPr="00643519" w:rsidRDefault="00643519" w:rsidP="006435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43519">
        <w:rPr>
          <w:rFonts w:ascii="Times New Roman" w:hAnsi="Times New Roman" w:cs="Times New Roman"/>
          <w:noProof/>
          <w:sz w:val="20"/>
          <w:szCs w:val="24"/>
        </w:rPr>
        <w:t>[5]</w:t>
      </w:r>
      <w:r w:rsidRPr="00643519">
        <w:rPr>
          <w:rFonts w:ascii="Times New Roman" w:hAnsi="Times New Roman" w:cs="Times New Roman"/>
          <w:noProof/>
          <w:sz w:val="20"/>
          <w:szCs w:val="24"/>
        </w:rPr>
        <w:tab/>
        <w:t>L. Weight and D. Lwd, “Hubungan Penilaian Kerusakan Jalan Metode Bina Marga dan,” vol. 30, no. 1, pp. 105–114, 2024, doi: 10.14710/mkts.v30i1.59491.</w:t>
      </w:r>
    </w:p>
    <w:p w14:paraId="060B2D29" w14:textId="77777777" w:rsidR="00643519" w:rsidRPr="00643519" w:rsidRDefault="00643519" w:rsidP="006435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43519">
        <w:rPr>
          <w:rFonts w:ascii="Times New Roman" w:hAnsi="Times New Roman" w:cs="Times New Roman"/>
          <w:noProof/>
          <w:sz w:val="20"/>
          <w:szCs w:val="24"/>
        </w:rPr>
        <w:t>[6]</w:t>
      </w:r>
      <w:r w:rsidRPr="00643519">
        <w:rPr>
          <w:rFonts w:ascii="Times New Roman" w:hAnsi="Times New Roman" w:cs="Times New Roman"/>
          <w:noProof/>
          <w:sz w:val="20"/>
          <w:szCs w:val="24"/>
        </w:rPr>
        <w:tab/>
        <w:t xml:space="preserve">R. Azzidul Piktor, A. Taufik Hudaya, and S. Syafier, “Konsistensi Lwd (Light Weight Deflectometer) Pusjatan Untuk Jalan Kerikil,” </w:t>
      </w:r>
      <w:r w:rsidRPr="00643519">
        <w:rPr>
          <w:rFonts w:ascii="Times New Roman" w:hAnsi="Times New Roman" w:cs="Times New Roman"/>
          <w:i/>
          <w:iCs/>
          <w:noProof/>
          <w:sz w:val="20"/>
          <w:szCs w:val="24"/>
        </w:rPr>
        <w:t>Cerdika J. Ilm. Indones.</w:t>
      </w:r>
      <w:r w:rsidRPr="00643519">
        <w:rPr>
          <w:rFonts w:ascii="Times New Roman" w:hAnsi="Times New Roman" w:cs="Times New Roman"/>
          <w:noProof/>
          <w:sz w:val="20"/>
          <w:szCs w:val="24"/>
        </w:rPr>
        <w:t>, vol. 3, no. 12, pp. 1172–1180, 2023, doi: 10.59141/cerdika.v3i12.720.</w:t>
      </w:r>
    </w:p>
    <w:p w14:paraId="75D02A40" w14:textId="77777777" w:rsidR="00643519" w:rsidRPr="00643519" w:rsidRDefault="00643519" w:rsidP="00643519">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643519">
        <w:rPr>
          <w:rFonts w:ascii="Times New Roman" w:hAnsi="Times New Roman" w:cs="Times New Roman"/>
          <w:noProof/>
          <w:sz w:val="20"/>
          <w:szCs w:val="24"/>
        </w:rPr>
        <w:t>[7]</w:t>
      </w:r>
      <w:r w:rsidRPr="00643519">
        <w:rPr>
          <w:rFonts w:ascii="Times New Roman" w:hAnsi="Times New Roman" w:cs="Times New Roman"/>
          <w:noProof/>
          <w:sz w:val="20"/>
          <w:szCs w:val="24"/>
        </w:rPr>
        <w:tab/>
        <w:t xml:space="preserve">R. T. Bethary, A. Budiman, and A. Hadiyarsih, “Analisis Tingkat Kerusakan Jalan Pada Perkerasan Lentur Menggunakan Metode PCI (Pavement Condition Index) dan Metode Bina Marga (Studi Kasus: Jl. Raya Cibaliung-Sumur),” </w:t>
      </w:r>
      <w:r w:rsidRPr="00643519">
        <w:rPr>
          <w:rFonts w:ascii="Times New Roman" w:hAnsi="Times New Roman" w:cs="Times New Roman"/>
          <w:i/>
          <w:iCs/>
          <w:noProof/>
          <w:sz w:val="20"/>
          <w:szCs w:val="24"/>
        </w:rPr>
        <w:t>Fondasi  J. Tek. Sipil</w:t>
      </w:r>
      <w:r w:rsidRPr="00643519">
        <w:rPr>
          <w:rFonts w:ascii="Times New Roman" w:hAnsi="Times New Roman" w:cs="Times New Roman"/>
          <w:noProof/>
          <w:sz w:val="20"/>
          <w:szCs w:val="24"/>
        </w:rPr>
        <w:t>, vol. 10, no. 2, p. 160, 2021, doi: 10.36055/fondasi.v10i2.12441.</w:t>
      </w:r>
    </w:p>
    <w:p w14:paraId="4DF1C778" w14:textId="77777777" w:rsidR="00643519" w:rsidRPr="00643519" w:rsidRDefault="00643519" w:rsidP="00643519">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643519">
        <w:rPr>
          <w:rFonts w:ascii="Times New Roman" w:hAnsi="Times New Roman" w:cs="Times New Roman"/>
          <w:noProof/>
          <w:sz w:val="20"/>
          <w:szCs w:val="24"/>
        </w:rPr>
        <w:t>[8]</w:t>
      </w:r>
      <w:r w:rsidRPr="00643519">
        <w:rPr>
          <w:rFonts w:ascii="Times New Roman" w:hAnsi="Times New Roman" w:cs="Times New Roman"/>
          <w:noProof/>
          <w:sz w:val="20"/>
          <w:szCs w:val="24"/>
        </w:rPr>
        <w:tab/>
        <w:t xml:space="preserve">Siegfried, “Pengecekan Kekuatan Tanah ( the Use of Pusjatan ’ S Lwd on Earth Roads for Checking Structural Soil Strength ),” </w:t>
      </w:r>
      <w:r w:rsidRPr="00643519">
        <w:rPr>
          <w:rFonts w:ascii="Times New Roman" w:hAnsi="Times New Roman" w:cs="Times New Roman"/>
          <w:i/>
          <w:iCs/>
          <w:noProof/>
          <w:sz w:val="20"/>
          <w:szCs w:val="24"/>
        </w:rPr>
        <w:t>J. Jalan-Jembatan</w:t>
      </w:r>
      <w:r w:rsidRPr="00643519">
        <w:rPr>
          <w:rFonts w:ascii="Times New Roman" w:hAnsi="Times New Roman" w:cs="Times New Roman"/>
          <w:noProof/>
          <w:sz w:val="20"/>
          <w:szCs w:val="24"/>
        </w:rPr>
        <w:t>, vol. 34, no. 1, pp. 1–8, 2017, [Online]. Available: http://jurnal.pusjatan.pu.go.id/index.php/jurnaljalanjembatan/article/view/68</w:t>
      </w:r>
    </w:p>
    <w:p w14:paraId="16166EF8" w14:textId="6502F30E" w:rsidR="00D739D4" w:rsidRPr="00D739D4" w:rsidRDefault="00643519" w:rsidP="00D739D4">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fldChar w:fldCharType="end"/>
      </w:r>
    </w:p>
    <w:sectPr w:rsidR="00D739D4" w:rsidRPr="00D739D4" w:rsidSect="001E1819">
      <w:type w:val="continuous"/>
      <w:pgSz w:w="11907" w:h="16839" w:code="9"/>
      <w:pgMar w:top="1701" w:right="1701" w:bottom="1701" w:left="1701" w:header="1134" w:footer="1134"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5C767" w14:textId="77777777" w:rsidR="008F45D9" w:rsidRDefault="008F45D9">
      <w:pPr>
        <w:spacing w:after="0" w:line="240" w:lineRule="auto"/>
      </w:pPr>
      <w:r>
        <w:separator/>
      </w:r>
    </w:p>
  </w:endnote>
  <w:endnote w:type="continuationSeparator" w:id="0">
    <w:p w14:paraId="41834A00" w14:textId="77777777" w:rsidR="008F45D9" w:rsidRDefault="008F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47226576"/>
      <w:docPartObj>
        <w:docPartGallery w:val="Page Numbers (Bottom of Page)"/>
        <w:docPartUnique/>
      </w:docPartObj>
    </w:sdtPr>
    <w:sdtEndPr>
      <w:rPr>
        <w:noProof/>
      </w:rPr>
    </w:sdtEndPr>
    <w:sdtContent>
      <w:p w14:paraId="5E30C4F1" w14:textId="4A549794" w:rsidR="00AA5563" w:rsidRPr="00AA5563" w:rsidRDefault="00AA5563">
        <w:pPr>
          <w:pStyle w:val="Footer"/>
          <w:jc w:val="center"/>
          <w:rPr>
            <w:rFonts w:ascii="Times New Roman" w:hAnsi="Times New Roman" w:cs="Times New Roman"/>
          </w:rPr>
        </w:pPr>
        <w:r w:rsidRPr="00AA5563">
          <w:rPr>
            <w:rFonts w:ascii="Times New Roman" w:hAnsi="Times New Roman" w:cs="Times New Roman"/>
          </w:rPr>
          <w:fldChar w:fldCharType="begin"/>
        </w:r>
        <w:r w:rsidRPr="00AA5563">
          <w:rPr>
            <w:rFonts w:ascii="Times New Roman" w:hAnsi="Times New Roman" w:cs="Times New Roman"/>
          </w:rPr>
          <w:instrText xml:space="preserve"> PAGE   \* MERGEFORMAT </w:instrText>
        </w:r>
        <w:r w:rsidRPr="00AA5563">
          <w:rPr>
            <w:rFonts w:ascii="Times New Roman" w:hAnsi="Times New Roman" w:cs="Times New Roman"/>
          </w:rPr>
          <w:fldChar w:fldCharType="separate"/>
        </w:r>
        <w:r w:rsidR="00DD765F">
          <w:rPr>
            <w:rFonts w:ascii="Times New Roman" w:hAnsi="Times New Roman" w:cs="Times New Roman"/>
            <w:noProof/>
          </w:rPr>
          <w:t>160</w:t>
        </w:r>
        <w:r w:rsidRPr="00AA5563">
          <w:rPr>
            <w:rFonts w:ascii="Times New Roman" w:hAnsi="Times New Roman" w:cs="Times New Roman"/>
            <w:noProof/>
          </w:rPr>
          <w:fldChar w:fldCharType="end"/>
        </w:r>
      </w:p>
    </w:sdtContent>
  </w:sdt>
  <w:p w14:paraId="479278FF" w14:textId="77777777" w:rsidR="00AA5563" w:rsidRPr="00AA5563" w:rsidRDefault="00AA5563">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91395711"/>
      <w:docPartObj>
        <w:docPartGallery w:val="Page Numbers (Bottom of Page)"/>
        <w:docPartUnique/>
      </w:docPartObj>
    </w:sdtPr>
    <w:sdtEndPr>
      <w:rPr>
        <w:noProof/>
      </w:rPr>
    </w:sdtEndPr>
    <w:sdtContent>
      <w:p w14:paraId="2A28B525" w14:textId="18259E10" w:rsidR="00AA5563" w:rsidRPr="00AA5563" w:rsidRDefault="00AA5563">
        <w:pPr>
          <w:pStyle w:val="Footer"/>
          <w:jc w:val="center"/>
          <w:rPr>
            <w:rFonts w:ascii="Times New Roman" w:hAnsi="Times New Roman" w:cs="Times New Roman"/>
          </w:rPr>
        </w:pPr>
        <w:r w:rsidRPr="00AA5563">
          <w:rPr>
            <w:rFonts w:ascii="Times New Roman" w:hAnsi="Times New Roman" w:cs="Times New Roman"/>
          </w:rPr>
          <w:fldChar w:fldCharType="begin"/>
        </w:r>
        <w:r w:rsidRPr="00AA5563">
          <w:rPr>
            <w:rFonts w:ascii="Times New Roman" w:hAnsi="Times New Roman" w:cs="Times New Roman"/>
          </w:rPr>
          <w:instrText xml:space="preserve"> PAGE   \* MERGEFORMAT </w:instrText>
        </w:r>
        <w:r w:rsidRPr="00AA5563">
          <w:rPr>
            <w:rFonts w:ascii="Times New Roman" w:hAnsi="Times New Roman" w:cs="Times New Roman"/>
          </w:rPr>
          <w:fldChar w:fldCharType="separate"/>
        </w:r>
        <w:r w:rsidR="00AA6EBF">
          <w:rPr>
            <w:rFonts w:ascii="Times New Roman" w:hAnsi="Times New Roman" w:cs="Times New Roman"/>
            <w:noProof/>
          </w:rPr>
          <w:t>159</w:t>
        </w:r>
        <w:r w:rsidRPr="00AA5563">
          <w:rPr>
            <w:rFonts w:ascii="Times New Roman" w:hAnsi="Times New Roman" w:cs="Times New Roman"/>
            <w:noProof/>
          </w:rPr>
          <w:fldChar w:fldCharType="end"/>
        </w:r>
      </w:p>
    </w:sdtContent>
  </w:sdt>
  <w:p w14:paraId="17D83186" w14:textId="77777777" w:rsidR="00DB61E4" w:rsidRPr="00AA5563" w:rsidRDefault="00DB61E4" w:rsidP="009630F5">
    <w:pPr>
      <w:pStyle w:val="Footer"/>
      <w:tabs>
        <w:tab w:val="clear" w:pos="4680"/>
        <w:tab w:val="clear" w:pos="9360"/>
        <w:tab w:val="left" w:pos="37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009FA" w14:textId="77777777" w:rsidR="008F45D9" w:rsidRDefault="008F45D9">
      <w:pPr>
        <w:spacing w:after="0" w:line="240" w:lineRule="auto"/>
      </w:pPr>
      <w:r>
        <w:separator/>
      </w:r>
    </w:p>
  </w:footnote>
  <w:footnote w:type="continuationSeparator" w:id="0">
    <w:p w14:paraId="40C3A148" w14:textId="77777777" w:rsidR="008F45D9" w:rsidRDefault="008F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ED0B0" w14:textId="74406096" w:rsidR="008A1240" w:rsidRPr="0042485D" w:rsidRDefault="008A1240" w:rsidP="008A1240">
    <w:pPr>
      <w:spacing w:after="0" w:line="240" w:lineRule="auto"/>
      <w:rPr>
        <w:b/>
        <w:sz w:val="24"/>
        <w:szCs w:val="24"/>
      </w:rPr>
    </w:pPr>
    <w:r w:rsidRPr="0042485D">
      <w:rPr>
        <w:noProof/>
        <w:sz w:val="14"/>
        <w:szCs w:val="14"/>
        <w:lang w:val="en-US"/>
      </w:rPr>
      <mc:AlternateContent>
        <mc:Choice Requires="wps">
          <w:drawing>
            <wp:anchor distT="0" distB="0" distL="114300" distR="114300" simplePos="0" relativeHeight="251661312" behindDoc="1" locked="0" layoutInCell="1" allowOverlap="1" wp14:anchorId="605437F7" wp14:editId="19F3E9CE">
              <wp:simplePos x="0" y="0"/>
              <wp:positionH relativeFrom="column">
                <wp:posOffset>2543175</wp:posOffset>
              </wp:positionH>
              <wp:positionV relativeFrom="paragraph">
                <wp:posOffset>-361950</wp:posOffset>
              </wp:positionV>
              <wp:extent cx="3086100" cy="2952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295275"/>
                      </a:xfrm>
                      <a:prstGeom prst="rect">
                        <a:avLst/>
                      </a:prstGeom>
                      <a:noFill/>
                      <a:ln w="12700" cap="flat" cmpd="sng" algn="ctr">
                        <a:noFill/>
                        <a:prstDash val="solid"/>
                        <a:miter lim="800000"/>
                      </a:ln>
                      <a:effectLst/>
                    </wps:spPr>
                    <wps:txbx>
                      <w:txbxContent>
                        <w:p w14:paraId="1CE85A54" w14:textId="77777777" w:rsidR="008A1240" w:rsidRPr="00146867" w:rsidRDefault="008A1240" w:rsidP="008A1240">
                          <w:pPr>
                            <w:jc w:val="center"/>
                            <w:rPr>
                              <w:rFonts w:ascii="Arial" w:hAnsi="Arial" w:cs="Arial"/>
                              <w:sz w:val="18"/>
                            </w:rPr>
                          </w:pPr>
                          <w:r w:rsidRPr="00146867">
                            <w:rPr>
                              <w:rFonts w:ascii="Arial" w:hAnsi="Arial" w:cs="Arial"/>
                              <w:sz w:val="18"/>
                            </w:rPr>
                            <w:t>ISSN 2337-6317 (PRINT); ISSN 2615-0824 (ONLINE)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5437F7" id="Rectangle 2" o:spid="_x0000_s1026" style="position:absolute;margin-left:200.25pt;margin-top:-28.5pt;width:243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" filled="f" stroked="f" strokeweight="1pt">
              <v:path arrowok="t"/>
              <v:textbox>
                <w:txbxContent>
                  <w:p w14:paraId="1CE85A54" w14:textId="77777777" w:rsidR="008A1240" w:rsidRPr="00146867" w:rsidRDefault="008A1240" w:rsidP="008A1240">
                    <w:pPr>
                      <w:jc w:val="center"/>
                      <w:rPr>
                        <w:rFonts w:ascii="Arial" w:hAnsi="Arial" w:cs="Arial"/>
                        <w:sz w:val="18"/>
                      </w:rPr>
                    </w:pPr>
                    <w:r w:rsidRPr="00146867">
                      <w:rPr>
                        <w:rFonts w:ascii="Arial" w:hAnsi="Arial" w:cs="Arial"/>
                        <w:sz w:val="18"/>
                      </w:rPr>
                      <w:t>ISSN 2337-6317 (PRINT); ISSN 2615-0824 (ONLINE)</w:t>
                    </w:r>
                  </w:p>
                </w:txbxContent>
              </v:textbox>
            </v:rect>
          </w:pict>
        </mc:Fallback>
      </mc:AlternateContent>
    </w:r>
    <w:r w:rsidR="00DA76D3" w:rsidRPr="00253690">
      <w:rPr>
        <w:rFonts w:ascii="Times New Roman" w:hAnsi="Times New Roman" w:cs="Times New Roman"/>
        <w:b/>
        <w:sz w:val="24"/>
        <w:szCs w:val="24"/>
      </w:rPr>
      <w:t xml:space="preserve">JUDUL ARTIKEL DITULIS DENGAN HURUF TIMES NEW ROMAN UKURAN 12 </w:t>
    </w:r>
    <w:r w:rsidR="00DA76D3" w:rsidRPr="00253690">
      <w:rPr>
        <w:rFonts w:ascii="Times New Roman" w:eastAsia="PMingLiU" w:hAnsi="Times New Roman" w:cs="Times New Roman"/>
        <w:b/>
        <w:sz w:val="24"/>
        <w:szCs w:val="24"/>
        <w:lang w:eastAsia="zh-TW"/>
      </w:rPr>
      <w:t>DAN DICETAK TEBAL</w:t>
    </w:r>
  </w:p>
  <w:p w14:paraId="1438C116" w14:textId="74485562" w:rsidR="008A1240" w:rsidRPr="00D72851" w:rsidRDefault="008A1240" w:rsidP="008A1240">
    <w:pPr>
      <w:pStyle w:val="Header"/>
      <w:pBdr>
        <w:bottom w:val="single" w:sz="12" w:space="1" w:color="auto"/>
      </w:pBdr>
      <w:tabs>
        <w:tab w:val="left" w:pos="5580"/>
      </w:tabs>
      <w:spacing w:after="120"/>
      <w:rPr>
        <w:rFonts w:ascii="Arial" w:hAnsi="Arial" w:cs="Arial"/>
        <w:sz w:val="20"/>
        <w:szCs w:val="20"/>
      </w:rPr>
    </w:pPr>
    <w:r w:rsidRPr="00E00B9C">
      <w:rPr>
        <w:rFonts w:ascii="Arial" w:hAnsi="Arial" w:cs="Arial"/>
        <w:sz w:val="20"/>
        <w:szCs w:val="20"/>
      </w:rPr>
      <w:t>(</w:t>
    </w:r>
    <w:r w:rsidR="00DA76D3">
      <w:rPr>
        <w:rFonts w:ascii="Arial" w:hAnsi="Arial" w:cs="Arial"/>
        <w:bCs/>
      </w:rPr>
      <w:t>Nama penulis 1, nama penulis 2 (di tulis huruf Arial ukuran 11 tanpa cetak tebal)</w:t>
    </w:r>
    <w:r w:rsidRPr="00E00B9C">
      <w:rPr>
        <w:rFonts w:ascii="Arial" w:hAnsi="Arial" w:cs="Arial"/>
        <w:sz w:val="20"/>
        <w:szCs w:val="20"/>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DB392" w14:textId="77777777" w:rsidR="008A1240" w:rsidRDefault="008A1240" w:rsidP="008A1240">
    <w:pPr>
      <w:pStyle w:val="Header"/>
      <w:pBdr>
        <w:bottom w:val="single" w:sz="12" w:space="1" w:color="auto"/>
      </w:pBdr>
      <w:tabs>
        <w:tab w:val="left" w:pos="5580"/>
      </w:tabs>
      <w:rPr>
        <w:rFonts w:ascii="Arial" w:hAnsi="Arial" w:cs="Arial"/>
        <w:sz w:val="20"/>
      </w:rPr>
    </w:pPr>
    <w:r>
      <w:tab/>
    </w:r>
    <w:r>
      <w:rPr>
        <w:noProof/>
        <w:lang w:val="en-US"/>
      </w:rPr>
      <mc:AlternateContent>
        <mc:Choice Requires="wps">
          <w:drawing>
            <wp:anchor distT="0" distB="0" distL="114300" distR="114300" simplePos="0" relativeHeight="251663360" behindDoc="1" locked="0" layoutInCell="1" allowOverlap="1" wp14:anchorId="5D6BAFAA" wp14:editId="073EF06B">
              <wp:simplePos x="0" y="0"/>
              <wp:positionH relativeFrom="column">
                <wp:posOffset>2543175</wp:posOffset>
              </wp:positionH>
              <wp:positionV relativeFrom="paragraph">
                <wp:posOffset>-295275</wp:posOffset>
              </wp:positionV>
              <wp:extent cx="3086100" cy="295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295275"/>
                      </a:xfrm>
                      <a:prstGeom prst="rect">
                        <a:avLst/>
                      </a:prstGeom>
                      <a:noFill/>
                      <a:ln w="12700" cap="flat" cmpd="sng" algn="ctr">
                        <a:noFill/>
                        <a:prstDash val="solid"/>
                        <a:miter lim="800000"/>
                      </a:ln>
                      <a:effectLst/>
                    </wps:spPr>
                    <wps:txbx>
                      <w:txbxContent>
                        <w:p w14:paraId="1FACC264" w14:textId="77777777" w:rsidR="008A1240" w:rsidRPr="00146867" w:rsidRDefault="008A1240" w:rsidP="008A1240">
                          <w:pPr>
                            <w:jc w:val="center"/>
                            <w:rPr>
                              <w:rFonts w:ascii="Arial" w:hAnsi="Arial" w:cs="Arial"/>
                              <w:sz w:val="18"/>
                            </w:rPr>
                          </w:pPr>
                          <w:r w:rsidRPr="00146867">
                            <w:rPr>
                              <w:rFonts w:ascii="Arial" w:hAnsi="Arial" w:cs="Arial"/>
                              <w:sz w:val="18"/>
                            </w:rPr>
                            <w:t>ISSN 2337-6317 (PRINT); ISSN 2615-0824 (ONLINE)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6BAFAA" id="Rectangle 1" o:spid="_x0000_s1027" style="position:absolute;margin-left:200.25pt;margin-top:-23.25pt;width:243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" filled="f" stroked="f" strokeweight="1pt">
              <v:path arrowok="t"/>
              <v:textbox>
                <w:txbxContent>
                  <w:p w14:paraId="1FACC264" w14:textId="77777777" w:rsidR="008A1240" w:rsidRPr="00146867" w:rsidRDefault="008A1240" w:rsidP="008A1240">
                    <w:pPr>
                      <w:jc w:val="center"/>
                      <w:rPr>
                        <w:rFonts w:ascii="Arial" w:hAnsi="Arial" w:cs="Arial"/>
                        <w:sz w:val="18"/>
                      </w:rPr>
                    </w:pPr>
                    <w:r w:rsidRPr="00146867">
                      <w:rPr>
                        <w:rFonts w:ascii="Arial" w:hAnsi="Arial" w:cs="Arial"/>
                        <w:sz w:val="18"/>
                      </w:rPr>
                      <w:t xml:space="preserve">ISSN </w:t>
                    </w:r>
                    <w:r w:rsidRPr="00146867">
                      <w:rPr>
                        <w:rFonts w:ascii="Arial" w:hAnsi="Arial" w:cs="Arial"/>
                        <w:sz w:val="18"/>
                      </w:rPr>
                      <w:t>2337-6317 (PRINT); ISSN 2615-0824 (ONLINE)</w:t>
                    </w:r>
                  </w:p>
                </w:txbxContent>
              </v:textbox>
            </v:rect>
          </w:pict>
        </mc:Fallback>
      </mc:AlternateContent>
    </w:r>
  </w:p>
  <w:p w14:paraId="321EA9FA" w14:textId="1E8E1F2C" w:rsidR="008A1240" w:rsidRPr="00D72851" w:rsidRDefault="006A6B76" w:rsidP="008A1240">
    <w:pPr>
      <w:pStyle w:val="Header"/>
      <w:pBdr>
        <w:bottom w:val="single" w:sz="12" w:space="1" w:color="auto"/>
      </w:pBdr>
      <w:tabs>
        <w:tab w:val="left" w:pos="5580"/>
        <w:tab w:val="right" w:pos="8647"/>
      </w:tabs>
      <w:rPr>
        <w:rFonts w:ascii="Arial" w:hAnsi="Arial" w:cs="Arial"/>
        <w:sz w:val="20"/>
      </w:rPr>
    </w:pPr>
    <w:r>
      <w:rPr>
        <w:rFonts w:ascii="Arial" w:hAnsi="Arial" w:cs="Arial"/>
        <w:sz w:val="20"/>
        <w:lang w:val="en-US"/>
      </w:rPr>
      <w:t xml:space="preserve">  </w:t>
    </w:r>
    <w:r w:rsidR="008A1240" w:rsidRPr="00AF3F64">
      <w:rPr>
        <w:rFonts w:ascii="Arial" w:hAnsi="Arial" w:cs="Arial"/>
        <w:sz w:val="20"/>
      </w:rPr>
      <w:t>axial, Jurnal Rek</w:t>
    </w:r>
    <w:r>
      <w:rPr>
        <w:rFonts w:ascii="Arial" w:hAnsi="Arial" w:cs="Arial"/>
        <w:sz w:val="20"/>
      </w:rPr>
      <w:t>ayasa dan Manajemen Konstruksi</w:t>
    </w:r>
    <w:r w:rsidR="008A1240" w:rsidRPr="00AF3F64">
      <w:rPr>
        <w:rFonts w:ascii="Arial" w:hAnsi="Arial" w:cs="Arial"/>
        <w:sz w:val="20"/>
      </w:rPr>
      <w:t xml:space="preserve"> Vol. </w:t>
    </w:r>
    <w:r>
      <w:rPr>
        <w:rFonts w:ascii="Arial" w:hAnsi="Arial" w:cs="Arial"/>
        <w:sz w:val="20"/>
      </w:rPr>
      <w:t>13</w:t>
    </w:r>
    <w:r w:rsidR="008A1240" w:rsidRPr="00AF3F64">
      <w:rPr>
        <w:rFonts w:ascii="Arial" w:hAnsi="Arial" w:cs="Arial"/>
        <w:sz w:val="20"/>
      </w:rPr>
      <w:t>, No.</w:t>
    </w:r>
    <w:r>
      <w:rPr>
        <w:rFonts w:ascii="Arial" w:hAnsi="Arial" w:cs="Arial"/>
        <w:sz w:val="20"/>
        <w:lang w:val="en-US"/>
      </w:rPr>
      <w:t>2</w:t>
    </w:r>
    <w:r w:rsidR="008A1240" w:rsidRPr="00AF3F64">
      <w:rPr>
        <w:rFonts w:ascii="Arial" w:hAnsi="Arial" w:cs="Arial"/>
        <w:sz w:val="20"/>
      </w:rPr>
      <w:t xml:space="preserve">, </w:t>
    </w:r>
    <w:r>
      <w:rPr>
        <w:rFonts w:ascii="Arial" w:hAnsi="Arial" w:cs="Arial"/>
        <w:sz w:val="20"/>
        <w:lang w:val="en-US"/>
      </w:rPr>
      <w:t>Agustus</w:t>
    </w:r>
    <w:r w:rsidR="008A1240" w:rsidRPr="00AF3F64">
      <w:rPr>
        <w:rFonts w:ascii="Arial" w:hAnsi="Arial" w:cs="Arial"/>
        <w:sz w:val="20"/>
      </w:rPr>
      <w:t xml:space="preserve"> 20</w:t>
    </w:r>
    <w:r>
      <w:rPr>
        <w:rFonts w:ascii="Arial" w:hAnsi="Arial" w:cs="Arial"/>
        <w:sz w:val="20"/>
      </w:rPr>
      <w:t>25, Hal. 057-000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81F"/>
    <w:multiLevelType w:val="hybridMultilevel"/>
    <w:tmpl w:val="C5B08A9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93D15"/>
    <w:multiLevelType w:val="multilevel"/>
    <w:tmpl w:val="2E109112"/>
    <w:lvl w:ilvl="0">
      <w:start w:val="3"/>
      <w:numFmt w:val="decimal"/>
      <w:lvlText w:val="%1."/>
      <w:lvlJc w:val="left"/>
      <w:pPr>
        <w:ind w:left="540" w:hanging="540"/>
      </w:pPr>
      <w:rPr>
        <w:rFonts w:hint="default"/>
        <w:b/>
      </w:rPr>
    </w:lvl>
    <w:lvl w:ilvl="1">
      <w:start w:val="5"/>
      <w:numFmt w:val="decimal"/>
      <w:lvlText w:val="%1.%2."/>
      <w:lvlJc w:val="left"/>
      <w:pPr>
        <w:ind w:left="1102" w:hanging="540"/>
      </w:pPr>
      <w:rPr>
        <w:rFonts w:hint="default"/>
        <w:b/>
      </w:rPr>
    </w:lvl>
    <w:lvl w:ilvl="2">
      <w:start w:val="2"/>
      <w:numFmt w:val="decimal"/>
      <w:lvlText w:val="%1.%2.%3."/>
      <w:lvlJc w:val="left"/>
      <w:pPr>
        <w:ind w:left="1844" w:hanging="720"/>
      </w:pPr>
      <w:rPr>
        <w:rFonts w:hint="default"/>
        <w:b/>
      </w:rPr>
    </w:lvl>
    <w:lvl w:ilvl="3">
      <w:start w:val="1"/>
      <w:numFmt w:val="decimal"/>
      <w:lvlText w:val="%1.%2.%3.%4."/>
      <w:lvlJc w:val="left"/>
      <w:pPr>
        <w:ind w:left="2406" w:hanging="720"/>
      </w:pPr>
      <w:rPr>
        <w:rFonts w:hint="default"/>
        <w:b/>
      </w:rPr>
    </w:lvl>
    <w:lvl w:ilvl="4">
      <w:start w:val="1"/>
      <w:numFmt w:val="decimal"/>
      <w:lvlText w:val="%1.%2.%3.%4.%5."/>
      <w:lvlJc w:val="left"/>
      <w:pPr>
        <w:ind w:left="3328" w:hanging="1080"/>
      </w:pPr>
      <w:rPr>
        <w:rFonts w:hint="default"/>
        <w:b/>
      </w:rPr>
    </w:lvl>
    <w:lvl w:ilvl="5">
      <w:start w:val="1"/>
      <w:numFmt w:val="decimal"/>
      <w:lvlText w:val="%1.%2.%3.%4.%5.%6."/>
      <w:lvlJc w:val="left"/>
      <w:pPr>
        <w:ind w:left="3890" w:hanging="1080"/>
      </w:pPr>
      <w:rPr>
        <w:rFonts w:hint="default"/>
        <w:b/>
      </w:rPr>
    </w:lvl>
    <w:lvl w:ilvl="6">
      <w:start w:val="1"/>
      <w:numFmt w:val="decimal"/>
      <w:lvlText w:val="%1.%2.%3.%4.%5.%6.%7."/>
      <w:lvlJc w:val="left"/>
      <w:pPr>
        <w:ind w:left="4812" w:hanging="1440"/>
      </w:pPr>
      <w:rPr>
        <w:rFonts w:hint="default"/>
        <w:b/>
      </w:rPr>
    </w:lvl>
    <w:lvl w:ilvl="7">
      <w:start w:val="1"/>
      <w:numFmt w:val="decimal"/>
      <w:lvlText w:val="%1.%2.%3.%4.%5.%6.%7.%8."/>
      <w:lvlJc w:val="left"/>
      <w:pPr>
        <w:ind w:left="5374" w:hanging="1440"/>
      </w:pPr>
      <w:rPr>
        <w:rFonts w:hint="default"/>
        <w:b/>
      </w:rPr>
    </w:lvl>
    <w:lvl w:ilvl="8">
      <w:start w:val="1"/>
      <w:numFmt w:val="decimal"/>
      <w:lvlText w:val="%1.%2.%3.%4.%5.%6.%7.%8.%9."/>
      <w:lvlJc w:val="left"/>
      <w:pPr>
        <w:ind w:left="6296" w:hanging="1800"/>
      </w:pPr>
      <w:rPr>
        <w:rFonts w:hint="default"/>
        <w:b/>
      </w:rPr>
    </w:lvl>
  </w:abstractNum>
  <w:abstractNum w:abstractNumId="2" w15:restartNumberingAfterBreak="0">
    <w:nsid w:val="06A51095"/>
    <w:multiLevelType w:val="multilevel"/>
    <w:tmpl w:val="C3508C7E"/>
    <w:lvl w:ilvl="0">
      <w:start w:val="4"/>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7DE0550"/>
    <w:multiLevelType w:val="hybridMultilevel"/>
    <w:tmpl w:val="E73A2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D6613"/>
    <w:multiLevelType w:val="multilevel"/>
    <w:tmpl w:val="8A8243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90EB8"/>
    <w:multiLevelType w:val="hybridMultilevel"/>
    <w:tmpl w:val="0CF4460E"/>
    <w:lvl w:ilvl="0" w:tplc="A3BCEB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EF90B83"/>
    <w:multiLevelType w:val="hybridMultilevel"/>
    <w:tmpl w:val="AD8072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40C8857A">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16E95"/>
    <w:multiLevelType w:val="multilevel"/>
    <w:tmpl w:val="6F56C56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2EB79E1"/>
    <w:multiLevelType w:val="multilevel"/>
    <w:tmpl w:val="F2EE18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6E4A88"/>
    <w:multiLevelType w:val="multilevel"/>
    <w:tmpl w:val="AC2E0A26"/>
    <w:lvl w:ilvl="0">
      <w:start w:val="1"/>
      <w:numFmt w:val="decimal"/>
      <w:lvlText w:val="%1."/>
      <w:lvlJc w:val="left"/>
      <w:pPr>
        <w:ind w:left="1080" w:hanging="360"/>
      </w:pPr>
      <w:rPr>
        <w:rFonts w:hint="default"/>
        <w:sz w:val="20"/>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1E304343"/>
    <w:multiLevelType w:val="multilevel"/>
    <w:tmpl w:val="718204B4"/>
    <w:lvl w:ilvl="0">
      <w:start w:val="2"/>
      <w:numFmt w:val="decimal"/>
      <w:lvlText w:val="%1."/>
      <w:lvlJc w:val="left"/>
      <w:pPr>
        <w:ind w:left="540" w:hanging="540"/>
      </w:pPr>
      <w:rPr>
        <w:rFonts w:hint="default"/>
        <w:i/>
      </w:rPr>
    </w:lvl>
    <w:lvl w:ilvl="1">
      <w:start w:val="2"/>
      <w:numFmt w:val="decimal"/>
      <w:lvlText w:val="%1.%2."/>
      <w:lvlJc w:val="left"/>
      <w:pPr>
        <w:ind w:left="1675" w:hanging="540"/>
      </w:pPr>
      <w:rPr>
        <w:rFonts w:hint="default"/>
        <w:i w:val="0"/>
      </w:rPr>
    </w:lvl>
    <w:lvl w:ilvl="2">
      <w:start w:val="1"/>
      <w:numFmt w:val="decimal"/>
      <w:lvlText w:val="%1.%2.%3."/>
      <w:lvlJc w:val="left"/>
      <w:pPr>
        <w:ind w:left="2990" w:hanging="720"/>
      </w:pPr>
      <w:rPr>
        <w:rFonts w:hint="default"/>
        <w:b/>
        <w:i w:val="0"/>
      </w:rPr>
    </w:lvl>
    <w:lvl w:ilvl="3">
      <w:start w:val="1"/>
      <w:numFmt w:val="decimal"/>
      <w:lvlText w:val="%1.%2.%3.%4."/>
      <w:lvlJc w:val="left"/>
      <w:pPr>
        <w:ind w:left="4125" w:hanging="720"/>
      </w:pPr>
      <w:rPr>
        <w:rFonts w:hint="default"/>
        <w:i/>
      </w:rPr>
    </w:lvl>
    <w:lvl w:ilvl="4">
      <w:start w:val="1"/>
      <w:numFmt w:val="decimal"/>
      <w:lvlText w:val="%1.%2.%3.%4.%5."/>
      <w:lvlJc w:val="left"/>
      <w:pPr>
        <w:ind w:left="5620" w:hanging="1080"/>
      </w:pPr>
      <w:rPr>
        <w:rFonts w:hint="default"/>
        <w:i/>
      </w:rPr>
    </w:lvl>
    <w:lvl w:ilvl="5">
      <w:start w:val="1"/>
      <w:numFmt w:val="decimal"/>
      <w:lvlText w:val="%1.%2.%3.%4.%5.%6."/>
      <w:lvlJc w:val="left"/>
      <w:pPr>
        <w:ind w:left="6755" w:hanging="1080"/>
      </w:pPr>
      <w:rPr>
        <w:rFonts w:hint="default"/>
        <w:i/>
      </w:rPr>
    </w:lvl>
    <w:lvl w:ilvl="6">
      <w:start w:val="1"/>
      <w:numFmt w:val="decimal"/>
      <w:lvlText w:val="%1.%2.%3.%4.%5.%6.%7."/>
      <w:lvlJc w:val="left"/>
      <w:pPr>
        <w:ind w:left="8250" w:hanging="1440"/>
      </w:pPr>
      <w:rPr>
        <w:rFonts w:hint="default"/>
        <w:i/>
      </w:rPr>
    </w:lvl>
    <w:lvl w:ilvl="7">
      <w:start w:val="1"/>
      <w:numFmt w:val="decimal"/>
      <w:lvlText w:val="%1.%2.%3.%4.%5.%6.%7.%8."/>
      <w:lvlJc w:val="left"/>
      <w:pPr>
        <w:ind w:left="9385" w:hanging="1440"/>
      </w:pPr>
      <w:rPr>
        <w:rFonts w:hint="default"/>
        <w:i/>
      </w:rPr>
    </w:lvl>
    <w:lvl w:ilvl="8">
      <w:start w:val="1"/>
      <w:numFmt w:val="decimal"/>
      <w:lvlText w:val="%1.%2.%3.%4.%5.%6.%7.%8.%9."/>
      <w:lvlJc w:val="left"/>
      <w:pPr>
        <w:ind w:left="10880" w:hanging="1800"/>
      </w:pPr>
      <w:rPr>
        <w:rFonts w:hint="default"/>
        <w:i/>
      </w:rPr>
    </w:lvl>
  </w:abstractNum>
  <w:abstractNum w:abstractNumId="11" w15:restartNumberingAfterBreak="0">
    <w:nsid w:val="25E32F06"/>
    <w:multiLevelType w:val="multilevel"/>
    <w:tmpl w:val="CC96550E"/>
    <w:lvl w:ilvl="0">
      <w:start w:val="3"/>
      <w:numFmt w:val="decimal"/>
      <w:lvlText w:val="%1."/>
      <w:lvlJc w:val="left"/>
      <w:pPr>
        <w:ind w:left="360" w:hanging="360"/>
      </w:pPr>
      <w:rPr>
        <w:rFonts w:hint="default"/>
      </w:rPr>
    </w:lvl>
    <w:lvl w:ilvl="1">
      <w:start w:val="1"/>
      <w:numFmt w:val="decimal"/>
      <w:lvlText w:val="%1.%2."/>
      <w:lvlJc w:val="left"/>
      <w:pPr>
        <w:ind w:left="922" w:hanging="360"/>
      </w:pPr>
      <w:rPr>
        <w:rFonts w:hint="default"/>
        <w:b/>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2" w15:restartNumberingAfterBreak="0">
    <w:nsid w:val="270E6BCB"/>
    <w:multiLevelType w:val="hybridMultilevel"/>
    <w:tmpl w:val="72B8986E"/>
    <w:lvl w:ilvl="0" w:tplc="7E18F1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A9270A7"/>
    <w:multiLevelType w:val="multilevel"/>
    <w:tmpl w:val="FFCA8E4A"/>
    <w:lvl w:ilvl="0">
      <w:start w:val="1"/>
      <w:numFmt w:val="decimal"/>
      <w:lvlText w:val="%1."/>
      <w:lvlJc w:val="left"/>
      <w:pPr>
        <w:ind w:left="1080" w:hanging="360"/>
      </w:pPr>
      <w:rPr>
        <w:rFonts w:hint="default"/>
        <w:sz w:val="20"/>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15:restartNumberingAfterBreak="0">
    <w:nsid w:val="2B436FFA"/>
    <w:multiLevelType w:val="multilevel"/>
    <w:tmpl w:val="25F21B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D3476E"/>
    <w:multiLevelType w:val="multilevel"/>
    <w:tmpl w:val="3D66C5EA"/>
    <w:lvl w:ilvl="0">
      <w:start w:val="1"/>
      <w:numFmt w:val="decimal"/>
      <w:lvlText w:val="%1."/>
      <w:lvlJc w:val="left"/>
      <w:pPr>
        <w:ind w:left="928" w:hanging="360"/>
      </w:pPr>
    </w:lvl>
    <w:lvl w:ilvl="1">
      <w:start w:val="4"/>
      <w:numFmt w:val="decimal"/>
      <w:isLgl/>
      <w:lvlText w:val="%1.%2"/>
      <w:lvlJc w:val="left"/>
      <w:pPr>
        <w:ind w:left="1068" w:hanging="360"/>
      </w:pPr>
      <w:rPr>
        <w:rFonts w:hint="default"/>
      </w:rPr>
    </w:lvl>
    <w:lvl w:ilvl="2">
      <w:start w:val="1"/>
      <w:numFmt w:val="decimal"/>
      <w:isLgl/>
      <w:lvlText w:val="%1.%2.%3"/>
      <w:lvlJc w:val="left"/>
      <w:pPr>
        <w:ind w:left="1492" w:hanging="720"/>
      </w:pPr>
      <w:rPr>
        <w:rFonts w:hint="default"/>
      </w:rPr>
    </w:lvl>
    <w:lvl w:ilvl="3">
      <w:start w:val="1"/>
      <w:numFmt w:val="decimal"/>
      <w:isLgl/>
      <w:lvlText w:val="%1.%2.%3.%4"/>
      <w:lvlJc w:val="left"/>
      <w:pPr>
        <w:ind w:left="1556"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68" w:hanging="1440"/>
      </w:pPr>
      <w:rPr>
        <w:rFonts w:hint="default"/>
      </w:rPr>
    </w:lvl>
    <w:lvl w:ilvl="7">
      <w:start w:val="1"/>
      <w:numFmt w:val="decimal"/>
      <w:isLgl/>
      <w:lvlText w:val="%1.%2.%3.%4.%5.%6.%7.%8"/>
      <w:lvlJc w:val="left"/>
      <w:pPr>
        <w:ind w:left="2532" w:hanging="1440"/>
      </w:pPr>
      <w:rPr>
        <w:rFonts w:hint="default"/>
      </w:rPr>
    </w:lvl>
    <w:lvl w:ilvl="8">
      <w:start w:val="1"/>
      <w:numFmt w:val="decimal"/>
      <w:isLgl/>
      <w:lvlText w:val="%1.%2.%3.%4.%5.%6.%7.%8.%9"/>
      <w:lvlJc w:val="left"/>
      <w:pPr>
        <w:ind w:left="2956" w:hanging="1800"/>
      </w:pPr>
      <w:rPr>
        <w:rFonts w:hint="default"/>
      </w:rPr>
    </w:lvl>
  </w:abstractNum>
  <w:abstractNum w:abstractNumId="16" w15:restartNumberingAfterBreak="0">
    <w:nsid w:val="2D280FF4"/>
    <w:multiLevelType w:val="multilevel"/>
    <w:tmpl w:val="905EF192"/>
    <w:lvl w:ilvl="0">
      <w:start w:val="3"/>
      <w:numFmt w:val="decimal"/>
      <w:lvlText w:val="%1"/>
      <w:lvlJc w:val="left"/>
      <w:pPr>
        <w:ind w:left="480" w:hanging="480"/>
      </w:pPr>
      <w:rPr>
        <w:rFonts w:hint="default"/>
      </w:rPr>
    </w:lvl>
    <w:lvl w:ilvl="1">
      <w:start w:val="5"/>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7" w15:restartNumberingAfterBreak="0">
    <w:nsid w:val="2DD91F71"/>
    <w:multiLevelType w:val="hybridMultilevel"/>
    <w:tmpl w:val="EE442D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C056FD"/>
    <w:multiLevelType w:val="multilevel"/>
    <w:tmpl w:val="D324B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F73061"/>
    <w:multiLevelType w:val="multilevel"/>
    <w:tmpl w:val="3BBA9770"/>
    <w:lvl w:ilvl="0">
      <w:start w:val="1"/>
      <w:numFmt w:val="decimal"/>
      <w:lvlText w:val="%1."/>
      <w:lvlJc w:val="left"/>
      <w:pPr>
        <w:ind w:left="720" w:hanging="360"/>
      </w:pPr>
    </w:lvl>
    <w:lvl w:ilvl="1">
      <w:start w:val="1"/>
      <w:numFmt w:val="decimal"/>
      <w:isLgl/>
      <w:lvlText w:val="%1.%2."/>
      <w:lvlJc w:val="left"/>
      <w:pPr>
        <w:ind w:left="922" w:hanging="360"/>
      </w:pPr>
      <w:rPr>
        <w:rFonts w:hint="default"/>
      </w:rPr>
    </w:lvl>
    <w:lvl w:ilvl="2">
      <w:start w:val="1"/>
      <w:numFmt w:val="decimal"/>
      <w:isLgl/>
      <w:lvlText w:val="%1.%2.%3."/>
      <w:lvlJc w:val="left"/>
      <w:pPr>
        <w:ind w:left="1288" w:hanging="720"/>
      </w:pPr>
      <w:rPr>
        <w:rFonts w:hint="default"/>
        <w:b/>
      </w:rPr>
    </w:lvl>
    <w:lvl w:ilvl="3">
      <w:start w:val="1"/>
      <w:numFmt w:val="decimal"/>
      <w:isLgl/>
      <w:lvlText w:val="%1.%2.%3.%4."/>
      <w:lvlJc w:val="left"/>
      <w:pPr>
        <w:ind w:left="1686"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214" w:hanging="1440"/>
      </w:pPr>
      <w:rPr>
        <w:rFonts w:hint="default"/>
      </w:rPr>
    </w:lvl>
    <w:lvl w:ilvl="8">
      <w:start w:val="1"/>
      <w:numFmt w:val="decimal"/>
      <w:isLgl/>
      <w:lvlText w:val="%1.%2.%3.%4.%5.%6.%7.%8.%9."/>
      <w:lvlJc w:val="left"/>
      <w:pPr>
        <w:ind w:left="3776" w:hanging="1800"/>
      </w:pPr>
      <w:rPr>
        <w:rFonts w:hint="default"/>
      </w:rPr>
    </w:lvl>
  </w:abstractNum>
  <w:abstractNum w:abstractNumId="20" w15:restartNumberingAfterBreak="0">
    <w:nsid w:val="357A442C"/>
    <w:multiLevelType w:val="multilevel"/>
    <w:tmpl w:val="B192B856"/>
    <w:lvl w:ilvl="0">
      <w:start w:val="1"/>
      <w:numFmt w:val="decimal"/>
      <w:lvlText w:val="%1."/>
      <w:lvlJc w:val="left"/>
      <w:pPr>
        <w:ind w:left="720" w:hanging="360"/>
      </w:pPr>
    </w:lvl>
    <w:lvl w:ilvl="1">
      <w:start w:val="6"/>
      <w:numFmt w:val="decimal"/>
      <w:isLgl/>
      <w:lvlText w:val="%1.%2."/>
      <w:lvlJc w:val="left"/>
      <w:pPr>
        <w:ind w:left="1363" w:hanging="54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469" w:hanging="720"/>
      </w:pPr>
      <w:rPr>
        <w:rFonts w:hint="default"/>
      </w:rPr>
    </w:lvl>
    <w:lvl w:ilvl="4">
      <w:start w:val="1"/>
      <w:numFmt w:val="decimal"/>
      <w:isLgl/>
      <w:lvlText w:val="%1.%2.%3.%4.%5."/>
      <w:lvlJc w:val="left"/>
      <w:pPr>
        <w:ind w:left="3292" w:hanging="1080"/>
      </w:pPr>
      <w:rPr>
        <w:rFonts w:hint="default"/>
      </w:rPr>
    </w:lvl>
    <w:lvl w:ilvl="5">
      <w:start w:val="1"/>
      <w:numFmt w:val="decimal"/>
      <w:isLgl/>
      <w:lvlText w:val="%1.%2.%3.%4.%5.%6."/>
      <w:lvlJc w:val="left"/>
      <w:pPr>
        <w:ind w:left="3755" w:hanging="1080"/>
      </w:pPr>
      <w:rPr>
        <w:rFonts w:hint="default"/>
      </w:rPr>
    </w:lvl>
    <w:lvl w:ilvl="6">
      <w:start w:val="1"/>
      <w:numFmt w:val="decimal"/>
      <w:isLgl/>
      <w:lvlText w:val="%1.%2.%3.%4.%5.%6.%7."/>
      <w:lvlJc w:val="left"/>
      <w:pPr>
        <w:ind w:left="4578" w:hanging="1440"/>
      </w:pPr>
      <w:rPr>
        <w:rFonts w:hint="default"/>
      </w:rPr>
    </w:lvl>
    <w:lvl w:ilvl="7">
      <w:start w:val="1"/>
      <w:numFmt w:val="decimal"/>
      <w:isLgl/>
      <w:lvlText w:val="%1.%2.%3.%4.%5.%6.%7.%8."/>
      <w:lvlJc w:val="left"/>
      <w:pPr>
        <w:ind w:left="5041" w:hanging="1440"/>
      </w:pPr>
      <w:rPr>
        <w:rFonts w:hint="default"/>
      </w:rPr>
    </w:lvl>
    <w:lvl w:ilvl="8">
      <w:start w:val="1"/>
      <w:numFmt w:val="decimal"/>
      <w:isLgl/>
      <w:lvlText w:val="%1.%2.%3.%4.%5.%6.%7.%8.%9."/>
      <w:lvlJc w:val="left"/>
      <w:pPr>
        <w:ind w:left="5864" w:hanging="1800"/>
      </w:pPr>
      <w:rPr>
        <w:rFonts w:hint="default"/>
      </w:rPr>
    </w:lvl>
  </w:abstractNum>
  <w:abstractNum w:abstractNumId="21" w15:restartNumberingAfterBreak="0">
    <w:nsid w:val="35C629DD"/>
    <w:multiLevelType w:val="hybridMultilevel"/>
    <w:tmpl w:val="5F2A4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961B3"/>
    <w:multiLevelType w:val="multilevel"/>
    <w:tmpl w:val="5F1288A6"/>
    <w:lvl w:ilvl="0">
      <w:start w:val="2"/>
      <w:numFmt w:val="decimal"/>
      <w:lvlText w:val="%1"/>
      <w:lvlJc w:val="left"/>
      <w:pPr>
        <w:ind w:left="1188" w:hanging="480"/>
      </w:pPr>
      <w:rPr>
        <w:rFonts w:hint="default"/>
      </w:rPr>
    </w:lvl>
    <w:lvl w:ilvl="1">
      <w:start w:val="1"/>
      <w:numFmt w:val="decimal"/>
      <w:lvlText w:val="%1.%2."/>
      <w:lvlJc w:val="left"/>
      <w:pPr>
        <w:ind w:left="1615" w:hanging="480"/>
      </w:pPr>
      <w:rPr>
        <w:rFonts w:ascii="Times New Roman" w:eastAsia="Times New Roman" w:hAnsi="Times New Roman" w:cs="Times New Roman" w:hint="default"/>
        <w:b/>
        <w:bCs/>
        <w:color w:val="auto"/>
        <w:spacing w:val="-3"/>
        <w:w w:val="99"/>
        <w:sz w:val="24"/>
        <w:szCs w:val="24"/>
      </w:rPr>
    </w:lvl>
    <w:lvl w:ilvl="2">
      <w:start w:val="1"/>
      <w:numFmt w:val="decimal"/>
      <w:lvlText w:val="%3."/>
      <w:lvlJc w:val="left"/>
      <w:pPr>
        <w:ind w:left="1788" w:hanging="360"/>
      </w:pPr>
      <w:rPr>
        <w:rFonts w:ascii="Times New Roman" w:eastAsia="Times New Roman" w:hAnsi="Times New Roman" w:cs="Times New Roman" w:hint="default"/>
        <w:spacing w:val="-5"/>
        <w:w w:val="99"/>
        <w:sz w:val="24"/>
        <w:szCs w:val="24"/>
      </w:rPr>
    </w:lvl>
    <w:lvl w:ilvl="3">
      <w:numFmt w:val="bullet"/>
      <w:lvlText w:val="•"/>
      <w:lvlJc w:val="left"/>
      <w:pPr>
        <w:ind w:left="3345" w:hanging="360"/>
      </w:pPr>
      <w:rPr>
        <w:rFonts w:hint="default"/>
      </w:rPr>
    </w:lvl>
    <w:lvl w:ilvl="4">
      <w:numFmt w:val="bullet"/>
      <w:lvlText w:val="•"/>
      <w:lvlJc w:val="left"/>
      <w:pPr>
        <w:ind w:left="4128" w:hanging="360"/>
      </w:pPr>
      <w:rPr>
        <w:rFonts w:hint="default"/>
      </w:rPr>
    </w:lvl>
    <w:lvl w:ilvl="5">
      <w:numFmt w:val="bullet"/>
      <w:lvlText w:val="•"/>
      <w:lvlJc w:val="left"/>
      <w:pPr>
        <w:ind w:left="4911" w:hanging="360"/>
      </w:pPr>
      <w:rPr>
        <w:rFonts w:hint="default"/>
      </w:rPr>
    </w:lvl>
    <w:lvl w:ilvl="6">
      <w:numFmt w:val="bullet"/>
      <w:lvlText w:val="•"/>
      <w:lvlJc w:val="left"/>
      <w:pPr>
        <w:ind w:left="5694" w:hanging="360"/>
      </w:pPr>
      <w:rPr>
        <w:rFonts w:hint="default"/>
      </w:rPr>
    </w:lvl>
    <w:lvl w:ilvl="7">
      <w:numFmt w:val="bullet"/>
      <w:lvlText w:val="•"/>
      <w:lvlJc w:val="left"/>
      <w:pPr>
        <w:ind w:left="6477" w:hanging="360"/>
      </w:pPr>
      <w:rPr>
        <w:rFonts w:hint="default"/>
      </w:rPr>
    </w:lvl>
    <w:lvl w:ilvl="8">
      <w:numFmt w:val="bullet"/>
      <w:lvlText w:val="•"/>
      <w:lvlJc w:val="left"/>
      <w:pPr>
        <w:ind w:left="7260" w:hanging="360"/>
      </w:pPr>
      <w:rPr>
        <w:rFonts w:hint="default"/>
      </w:rPr>
    </w:lvl>
  </w:abstractNum>
  <w:abstractNum w:abstractNumId="23" w15:restartNumberingAfterBreak="0">
    <w:nsid w:val="3ECC5A54"/>
    <w:multiLevelType w:val="multilevel"/>
    <w:tmpl w:val="64F22E3A"/>
    <w:lvl w:ilvl="0">
      <w:start w:val="4"/>
      <w:numFmt w:val="decimal"/>
      <w:lvlText w:val="%1."/>
      <w:lvlJc w:val="left"/>
      <w:pPr>
        <w:ind w:left="540" w:hanging="540"/>
      </w:pPr>
      <w:rPr>
        <w:rFonts w:hint="default"/>
      </w:rPr>
    </w:lvl>
    <w:lvl w:ilvl="1">
      <w:start w:val="5"/>
      <w:numFmt w:val="decimal"/>
      <w:lvlText w:val="%1.%2."/>
      <w:lvlJc w:val="left"/>
      <w:pPr>
        <w:ind w:left="1102" w:hanging="540"/>
      </w:pPr>
      <w:rPr>
        <w:rFonts w:hint="default"/>
      </w:rPr>
    </w:lvl>
    <w:lvl w:ilvl="2">
      <w:start w:val="1"/>
      <w:numFmt w:val="decimal"/>
      <w:lvlText w:val="%1.%2.%3."/>
      <w:lvlJc w:val="left"/>
      <w:pPr>
        <w:ind w:left="1844" w:hanging="720"/>
      </w:pPr>
      <w:rPr>
        <w:rFonts w:hint="default"/>
        <w:b/>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24" w15:restartNumberingAfterBreak="0">
    <w:nsid w:val="3EEA6625"/>
    <w:multiLevelType w:val="hybridMultilevel"/>
    <w:tmpl w:val="D8DE699C"/>
    <w:lvl w:ilvl="0" w:tplc="880CCF3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8D3E4C"/>
    <w:multiLevelType w:val="hybridMultilevel"/>
    <w:tmpl w:val="53C07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010A1"/>
    <w:multiLevelType w:val="multilevel"/>
    <w:tmpl w:val="3F66B8E2"/>
    <w:lvl w:ilvl="0">
      <w:start w:val="5"/>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7" w15:restartNumberingAfterBreak="0">
    <w:nsid w:val="41645C3F"/>
    <w:multiLevelType w:val="hybridMultilevel"/>
    <w:tmpl w:val="3D3A2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C6B4F"/>
    <w:multiLevelType w:val="hybridMultilevel"/>
    <w:tmpl w:val="F30C93E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3B3675"/>
    <w:multiLevelType w:val="multilevel"/>
    <w:tmpl w:val="F8C4065A"/>
    <w:lvl w:ilvl="0">
      <w:start w:val="2"/>
      <w:numFmt w:val="decimal"/>
      <w:lvlText w:val="%1."/>
      <w:lvlJc w:val="left"/>
      <w:pPr>
        <w:ind w:left="360" w:hanging="360"/>
      </w:pPr>
      <w:rPr>
        <w:rFonts w:hint="default"/>
      </w:rPr>
    </w:lvl>
    <w:lvl w:ilvl="1">
      <w:start w:val="2"/>
      <w:numFmt w:val="decimal"/>
      <w:lvlText w:val="%1.%2."/>
      <w:lvlJc w:val="left"/>
      <w:pPr>
        <w:ind w:left="922" w:hanging="360"/>
      </w:pPr>
      <w:rPr>
        <w:rFonts w:hint="default"/>
        <w:b/>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30" w15:restartNumberingAfterBreak="0">
    <w:nsid w:val="46835C8F"/>
    <w:multiLevelType w:val="multilevel"/>
    <w:tmpl w:val="C5A85694"/>
    <w:lvl w:ilvl="0">
      <w:start w:val="1"/>
      <w:numFmt w:val="decimal"/>
      <w:lvlText w:val="%1."/>
      <w:lvlJc w:val="left"/>
      <w:pPr>
        <w:ind w:left="1080" w:hanging="360"/>
      </w:pPr>
      <w:rPr>
        <w:rFonts w:hint="default"/>
        <w:sz w:val="18"/>
        <w:szCs w:val="1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0">
    <w:nsid w:val="494931FF"/>
    <w:multiLevelType w:val="multilevel"/>
    <w:tmpl w:val="0ADCDD2E"/>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686646"/>
    <w:multiLevelType w:val="multilevel"/>
    <w:tmpl w:val="9592A46C"/>
    <w:lvl w:ilvl="0">
      <w:start w:val="3"/>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CF21533"/>
    <w:multiLevelType w:val="multilevel"/>
    <w:tmpl w:val="E576871C"/>
    <w:lvl w:ilvl="0">
      <w:start w:val="1"/>
      <w:numFmt w:val="decimal"/>
      <w:lvlText w:val="%1."/>
      <w:lvlJc w:val="left"/>
      <w:pPr>
        <w:ind w:left="720" w:hanging="360"/>
      </w:pPr>
    </w:lvl>
    <w:lvl w:ilvl="1">
      <w:start w:val="6"/>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4" w15:restartNumberingAfterBreak="0">
    <w:nsid w:val="4DA85B68"/>
    <w:multiLevelType w:val="hybridMultilevel"/>
    <w:tmpl w:val="20CC88A8"/>
    <w:lvl w:ilvl="0" w:tplc="386A94BC">
      <w:start w:val="1"/>
      <w:numFmt w:val="decimal"/>
      <w:lvlText w:val="%1."/>
      <w:lvlJc w:val="left"/>
      <w:pPr>
        <w:ind w:left="108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82550"/>
    <w:multiLevelType w:val="multilevel"/>
    <w:tmpl w:val="637AA146"/>
    <w:lvl w:ilvl="0">
      <w:start w:val="2"/>
      <w:numFmt w:val="decimal"/>
      <w:lvlText w:val="%1"/>
      <w:lvlJc w:val="left"/>
      <w:pPr>
        <w:ind w:left="360" w:hanging="360"/>
      </w:pPr>
      <w:rPr>
        <w:rFonts w:hint="default"/>
      </w:rPr>
    </w:lvl>
    <w:lvl w:ilvl="1">
      <w:start w:val="1"/>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36" w15:restartNumberingAfterBreak="0">
    <w:nsid w:val="5539400C"/>
    <w:multiLevelType w:val="multilevel"/>
    <w:tmpl w:val="2082A392"/>
    <w:lvl w:ilvl="0">
      <w:start w:val="1"/>
      <w:numFmt w:val="decimal"/>
      <w:lvlText w:val="%1."/>
      <w:lvlJc w:val="left"/>
      <w:pPr>
        <w:ind w:left="360" w:hanging="360"/>
      </w:pPr>
      <w:rPr>
        <w:rFonts w:hint="default"/>
      </w:rPr>
    </w:lvl>
    <w:lvl w:ilvl="1">
      <w:start w:val="1"/>
      <w:numFmt w:val="upperRoman"/>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7B6639"/>
    <w:multiLevelType w:val="hybridMultilevel"/>
    <w:tmpl w:val="199CC64C"/>
    <w:lvl w:ilvl="0" w:tplc="05B8A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F030C"/>
    <w:multiLevelType w:val="multilevel"/>
    <w:tmpl w:val="CDC46C40"/>
    <w:lvl w:ilvl="0">
      <w:start w:val="1"/>
      <w:numFmt w:val="decimal"/>
      <w:lvlText w:val="%1"/>
      <w:lvlJc w:val="left"/>
      <w:pPr>
        <w:ind w:left="1080" w:hanging="720"/>
      </w:pPr>
      <w:rPr>
        <w:rFonts w:ascii="Times New Roman" w:eastAsiaTheme="minorHAnsi" w:hAnsi="Times New Roman" w:cs="Times New Roman"/>
        <w:b/>
        <w:sz w:val="20"/>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12F0207"/>
    <w:multiLevelType w:val="multilevel"/>
    <w:tmpl w:val="D3A601F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22A2B20"/>
    <w:multiLevelType w:val="multilevel"/>
    <w:tmpl w:val="BA20F628"/>
    <w:lvl w:ilvl="0">
      <w:start w:val="1"/>
      <w:numFmt w:val="decimal"/>
      <w:lvlText w:val="%1."/>
      <w:lvlJc w:val="left"/>
      <w:pPr>
        <w:ind w:left="1080" w:hanging="360"/>
      </w:pPr>
      <w:rPr>
        <w:rFonts w:hint="default"/>
        <w:sz w:val="20"/>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43D3C21"/>
    <w:multiLevelType w:val="hybridMultilevel"/>
    <w:tmpl w:val="5CAA6342"/>
    <w:lvl w:ilvl="0" w:tplc="C936B03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737641E"/>
    <w:multiLevelType w:val="hybridMultilevel"/>
    <w:tmpl w:val="5F38510C"/>
    <w:lvl w:ilvl="0" w:tplc="8BC20CC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6BF56052"/>
    <w:multiLevelType w:val="hybridMultilevel"/>
    <w:tmpl w:val="53B6E370"/>
    <w:lvl w:ilvl="0" w:tplc="04090011">
      <w:start w:val="1"/>
      <w:numFmt w:val="decimal"/>
      <w:lvlText w:val="%1)"/>
      <w:lvlJc w:val="left"/>
      <w:pPr>
        <w:ind w:left="45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702B74A0"/>
    <w:multiLevelType w:val="hybridMultilevel"/>
    <w:tmpl w:val="F4F86E9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0A27F7"/>
    <w:multiLevelType w:val="hybridMultilevel"/>
    <w:tmpl w:val="B4FA6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127A64"/>
    <w:multiLevelType w:val="hybridMultilevel"/>
    <w:tmpl w:val="2F4C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85691C"/>
    <w:multiLevelType w:val="hybridMultilevel"/>
    <w:tmpl w:val="002CEB04"/>
    <w:lvl w:ilvl="0" w:tplc="BFCA2A0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9850F2"/>
    <w:multiLevelType w:val="hybridMultilevel"/>
    <w:tmpl w:val="FBF45016"/>
    <w:lvl w:ilvl="0" w:tplc="03425B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7F1C215B"/>
    <w:multiLevelType w:val="hybridMultilevel"/>
    <w:tmpl w:val="271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6"/>
  </w:num>
  <w:num w:numId="3">
    <w:abstractNumId w:val="20"/>
  </w:num>
  <w:num w:numId="4">
    <w:abstractNumId w:val="19"/>
  </w:num>
  <w:num w:numId="5">
    <w:abstractNumId w:val="33"/>
  </w:num>
  <w:num w:numId="6">
    <w:abstractNumId w:val="22"/>
  </w:num>
  <w:num w:numId="7">
    <w:abstractNumId w:val="15"/>
  </w:num>
  <w:num w:numId="8">
    <w:abstractNumId w:val="6"/>
  </w:num>
  <w:num w:numId="9">
    <w:abstractNumId w:val="10"/>
  </w:num>
  <w:num w:numId="10">
    <w:abstractNumId w:val="11"/>
  </w:num>
  <w:num w:numId="11">
    <w:abstractNumId w:val="5"/>
  </w:num>
  <w:num w:numId="12">
    <w:abstractNumId w:val="42"/>
  </w:num>
  <w:num w:numId="13">
    <w:abstractNumId w:val="12"/>
  </w:num>
  <w:num w:numId="14">
    <w:abstractNumId w:val="41"/>
  </w:num>
  <w:num w:numId="15">
    <w:abstractNumId w:val="24"/>
  </w:num>
  <w:num w:numId="16">
    <w:abstractNumId w:val="30"/>
  </w:num>
  <w:num w:numId="17">
    <w:abstractNumId w:val="9"/>
  </w:num>
  <w:num w:numId="18">
    <w:abstractNumId w:val="47"/>
  </w:num>
  <w:num w:numId="19">
    <w:abstractNumId w:val="49"/>
  </w:num>
  <w:num w:numId="20">
    <w:abstractNumId w:val="34"/>
  </w:num>
  <w:num w:numId="21">
    <w:abstractNumId w:val="31"/>
  </w:num>
  <w:num w:numId="22">
    <w:abstractNumId w:val="40"/>
  </w:num>
  <w:num w:numId="23">
    <w:abstractNumId w:val="13"/>
  </w:num>
  <w:num w:numId="24">
    <w:abstractNumId w:val="2"/>
  </w:num>
  <w:num w:numId="25">
    <w:abstractNumId w:val="21"/>
  </w:num>
  <w:num w:numId="26">
    <w:abstractNumId w:val="23"/>
  </w:num>
  <w:num w:numId="27">
    <w:abstractNumId w:val="35"/>
  </w:num>
  <w:num w:numId="28">
    <w:abstractNumId w:val="29"/>
  </w:num>
  <w:num w:numId="29">
    <w:abstractNumId w:val="26"/>
  </w:num>
  <w:num w:numId="30">
    <w:abstractNumId w:val="39"/>
  </w:num>
  <w:num w:numId="31">
    <w:abstractNumId w:val="37"/>
  </w:num>
  <w:num w:numId="32">
    <w:abstractNumId w:val="32"/>
  </w:num>
  <w:num w:numId="33">
    <w:abstractNumId w:val="16"/>
  </w:num>
  <w:num w:numId="34">
    <w:abstractNumId w:val="1"/>
  </w:num>
  <w:num w:numId="35">
    <w:abstractNumId w:val="14"/>
  </w:num>
  <w:num w:numId="36">
    <w:abstractNumId w:val="4"/>
  </w:num>
  <w:num w:numId="37">
    <w:abstractNumId w:val="8"/>
  </w:num>
  <w:num w:numId="38">
    <w:abstractNumId w:val="18"/>
  </w:num>
  <w:num w:numId="39">
    <w:abstractNumId w:val="38"/>
  </w:num>
  <w:num w:numId="40">
    <w:abstractNumId w:val="17"/>
  </w:num>
  <w:num w:numId="41">
    <w:abstractNumId w:val="43"/>
  </w:num>
  <w:num w:numId="42">
    <w:abstractNumId w:val="44"/>
  </w:num>
  <w:num w:numId="43">
    <w:abstractNumId w:val="0"/>
  </w:num>
  <w:num w:numId="44">
    <w:abstractNumId w:val="28"/>
  </w:num>
  <w:num w:numId="45">
    <w:abstractNumId w:val="3"/>
  </w:num>
  <w:num w:numId="46">
    <w:abstractNumId w:val="7"/>
  </w:num>
  <w:num w:numId="47">
    <w:abstractNumId w:val="27"/>
  </w:num>
  <w:num w:numId="48">
    <w:abstractNumId w:val="45"/>
  </w:num>
  <w:num w:numId="49">
    <w:abstractNumId w:val="46"/>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BB"/>
    <w:rsid w:val="00011C2B"/>
    <w:rsid w:val="000979FE"/>
    <w:rsid w:val="000C294F"/>
    <w:rsid w:val="000C71D3"/>
    <w:rsid w:val="000E5219"/>
    <w:rsid w:val="00110E6D"/>
    <w:rsid w:val="00124F2B"/>
    <w:rsid w:val="00131D3C"/>
    <w:rsid w:val="00141AA5"/>
    <w:rsid w:val="001642B5"/>
    <w:rsid w:val="001759DB"/>
    <w:rsid w:val="0019613C"/>
    <w:rsid w:val="001A4085"/>
    <w:rsid w:val="001C7343"/>
    <w:rsid w:val="001E1819"/>
    <w:rsid w:val="00202FEE"/>
    <w:rsid w:val="002061D5"/>
    <w:rsid w:val="00206A00"/>
    <w:rsid w:val="00207C70"/>
    <w:rsid w:val="00237A26"/>
    <w:rsid w:val="00253690"/>
    <w:rsid w:val="002E5E55"/>
    <w:rsid w:val="002F385F"/>
    <w:rsid w:val="003132CA"/>
    <w:rsid w:val="00323803"/>
    <w:rsid w:val="00397BF9"/>
    <w:rsid w:val="003A6BBC"/>
    <w:rsid w:val="003C48C5"/>
    <w:rsid w:val="003D3998"/>
    <w:rsid w:val="003F6037"/>
    <w:rsid w:val="004417F1"/>
    <w:rsid w:val="004742FF"/>
    <w:rsid w:val="00494B9A"/>
    <w:rsid w:val="004B0AF8"/>
    <w:rsid w:val="004D4734"/>
    <w:rsid w:val="004E7E2B"/>
    <w:rsid w:val="0056372A"/>
    <w:rsid w:val="0057543A"/>
    <w:rsid w:val="00580BB9"/>
    <w:rsid w:val="005945B7"/>
    <w:rsid w:val="005A1B3B"/>
    <w:rsid w:val="005A2920"/>
    <w:rsid w:val="005B57BF"/>
    <w:rsid w:val="005F34F0"/>
    <w:rsid w:val="00643519"/>
    <w:rsid w:val="006462EB"/>
    <w:rsid w:val="00655919"/>
    <w:rsid w:val="0066780B"/>
    <w:rsid w:val="006726A8"/>
    <w:rsid w:val="006A55FC"/>
    <w:rsid w:val="006A6B76"/>
    <w:rsid w:val="006B5568"/>
    <w:rsid w:val="006F3AAE"/>
    <w:rsid w:val="006F6144"/>
    <w:rsid w:val="006F76D8"/>
    <w:rsid w:val="00704EC6"/>
    <w:rsid w:val="00722FC8"/>
    <w:rsid w:val="00734671"/>
    <w:rsid w:val="00737ED4"/>
    <w:rsid w:val="00801502"/>
    <w:rsid w:val="00811382"/>
    <w:rsid w:val="00811D53"/>
    <w:rsid w:val="00816C3E"/>
    <w:rsid w:val="00824101"/>
    <w:rsid w:val="008410AC"/>
    <w:rsid w:val="00852BC7"/>
    <w:rsid w:val="00855F1C"/>
    <w:rsid w:val="00862D5D"/>
    <w:rsid w:val="00881FC5"/>
    <w:rsid w:val="00882816"/>
    <w:rsid w:val="008833DE"/>
    <w:rsid w:val="0088465B"/>
    <w:rsid w:val="00891F27"/>
    <w:rsid w:val="00897545"/>
    <w:rsid w:val="008A1240"/>
    <w:rsid w:val="008A158C"/>
    <w:rsid w:val="008A424C"/>
    <w:rsid w:val="008B5509"/>
    <w:rsid w:val="008C3675"/>
    <w:rsid w:val="008C49BF"/>
    <w:rsid w:val="008D0901"/>
    <w:rsid w:val="008F45D9"/>
    <w:rsid w:val="00902139"/>
    <w:rsid w:val="00905C63"/>
    <w:rsid w:val="0092132B"/>
    <w:rsid w:val="00926E88"/>
    <w:rsid w:val="0093756D"/>
    <w:rsid w:val="009630F5"/>
    <w:rsid w:val="00963ADE"/>
    <w:rsid w:val="00964C3A"/>
    <w:rsid w:val="009662CB"/>
    <w:rsid w:val="00983EBC"/>
    <w:rsid w:val="009B4A92"/>
    <w:rsid w:val="009B607D"/>
    <w:rsid w:val="009D185C"/>
    <w:rsid w:val="00A278D6"/>
    <w:rsid w:val="00A35168"/>
    <w:rsid w:val="00AA5563"/>
    <w:rsid w:val="00AA6EBF"/>
    <w:rsid w:val="00AE7E6A"/>
    <w:rsid w:val="00AF65B8"/>
    <w:rsid w:val="00B13B4A"/>
    <w:rsid w:val="00B30C1F"/>
    <w:rsid w:val="00B601B3"/>
    <w:rsid w:val="00BD6508"/>
    <w:rsid w:val="00BF566F"/>
    <w:rsid w:val="00C02288"/>
    <w:rsid w:val="00C44E57"/>
    <w:rsid w:val="00CB287E"/>
    <w:rsid w:val="00CD5006"/>
    <w:rsid w:val="00CE4871"/>
    <w:rsid w:val="00D07710"/>
    <w:rsid w:val="00D216F5"/>
    <w:rsid w:val="00D37830"/>
    <w:rsid w:val="00D46EEF"/>
    <w:rsid w:val="00D52502"/>
    <w:rsid w:val="00D739D4"/>
    <w:rsid w:val="00D84D76"/>
    <w:rsid w:val="00DA76D3"/>
    <w:rsid w:val="00DB61E4"/>
    <w:rsid w:val="00DC33F6"/>
    <w:rsid w:val="00DC4539"/>
    <w:rsid w:val="00DD765F"/>
    <w:rsid w:val="00E069BD"/>
    <w:rsid w:val="00E600C2"/>
    <w:rsid w:val="00EF0971"/>
    <w:rsid w:val="00F46D4C"/>
    <w:rsid w:val="00F505DC"/>
    <w:rsid w:val="00F533A1"/>
    <w:rsid w:val="00F56767"/>
    <w:rsid w:val="00F570CA"/>
    <w:rsid w:val="00F84BBB"/>
    <w:rsid w:val="00FA32E0"/>
    <w:rsid w:val="00FB18E2"/>
    <w:rsid w:val="00FD235C"/>
    <w:rsid w:val="00FF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B7680"/>
  <w15:docId w15:val="{ECA393C7-C499-431A-B0BE-7E788133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BB"/>
    <w:pPr>
      <w:spacing w:after="200" w:line="276" w:lineRule="auto"/>
    </w:pPr>
    <w:rPr>
      <w:lang w:val="id-ID"/>
    </w:rPr>
  </w:style>
  <w:style w:type="paragraph" w:styleId="Heading1">
    <w:name w:val="heading 1"/>
    <w:basedOn w:val="Normal"/>
    <w:link w:val="Heading1Char"/>
    <w:uiPriority w:val="9"/>
    <w:qFormat/>
    <w:rsid w:val="00F84BBB"/>
    <w:pPr>
      <w:widowControl w:val="0"/>
      <w:autoSpaceDE w:val="0"/>
      <w:autoSpaceDN w:val="0"/>
      <w:spacing w:before="206" w:after="0" w:line="240" w:lineRule="auto"/>
      <w:ind w:left="1128" w:hanging="420"/>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9"/>
    <w:unhideWhenUsed/>
    <w:qFormat/>
    <w:rsid w:val="00F84BBB"/>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F84BBB"/>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F84BBB"/>
    <w:pPr>
      <w:keepNext/>
      <w:keepLines/>
      <w:spacing w:before="40" w:after="0" w:line="259" w:lineRule="auto"/>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B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F84BBB"/>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9"/>
    <w:rsid w:val="00F84B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84BBB"/>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F84BB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84BBB"/>
    <w:rPr>
      <w:rFonts w:asciiTheme="majorHAnsi" w:eastAsiaTheme="majorEastAsia" w:hAnsiTheme="majorHAnsi" w:cstheme="majorBidi"/>
      <w:i/>
      <w:iCs/>
      <w:color w:val="5B9BD5" w:themeColor="accent1"/>
      <w:spacing w:val="15"/>
      <w:sz w:val="24"/>
      <w:szCs w:val="24"/>
      <w:lang w:val="id-ID"/>
    </w:rPr>
  </w:style>
  <w:style w:type="character" w:customStyle="1" w:styleId="BalloonTextChar">
    <w:name w:val="Balloon Text Char"/>
    <w:basedOn w:val="DefaultParagraphFont"/>
    <w:link w:val="BalloonText"/>
    <w:uiPriority w:val="99"/>
    <w:semiHidden/>
    <w:rsid w:val="00F84BBB"/>
    <w:rPr>
      <w:rFonts w:ascii="Segoe UI" w:hAnsi="Segoe UI" w:cs="Segoe UI"/>
      <w:sz w:val="18"/>
      <w:szCs w:val="18"/>
      <w:lang w:val="id-ID"/>
    </w:rPr>
  </w:style>
  <w:style w:type="paragraph" w:styleId="BalloonText">
    <w:name w:val="Balloon Text"/>
    <w:basedOn w:val="Normal"/>
    <w:link w:val="BalloonTextChar"/>
    <w:uiPriority w:val="99"/>
    <w:semiHidden/>
    <w:unhideWhenUsed/>
    <w:rsid w:val="00F84BBB"/>
    <w:pPr>
      <w:spacing w:after="0" w:line="240" w:lineRule="auto"/>
    </w:pPr>
    <w:rPr>
      <w:rFonts w:ascii="Segoe UI" w:hAnsi="Segoe UI" w:cs="Segoe UI"/>
      <w:sz w:val="18"/>
      <w:szCs w:val="18"/>
    </w:rPr>
  </w:style>
  <w:style w:type="paragraph" w:styleId="ListParagraph">
    <w:name w:val="List Paragraph"/>
    <w:aliases w:val="Body of text"/>
    <w:basedOn w:val="Normal"/>
    <w:link w:val="ListParagraphChar"/>
    <w:uiPriority w:val="34"/>
    <w:qFormat/>
    <w:rsid w:val="00F84BBB"/>
    <w:pPr>
      <w:ind w:left="720"/>
      <w:contextualSpacing/>
    </w:pPr>
  </w:style>
  <w:style w:type="character" w:customStyle="1" w:styleId="ListParagraphChar">
    <w:name w:val="List Paragraph Char"/>
    <w:aliases w:val="Body of text Char"/>
    <w:link w:val="ListParagraph"/>
    <w:uiPriority w:val="34"/>
    <w:locked/>
    <w:rsid w:val="00F84BBB"/>
    <w:rPr>
      <w:lang w:val="id-ID"/>
    </w:rPr>
  </w:style>
  <w:style w:type="paragraph" w:styleId="Footer">
    <w:name w:val="footer"/>
    <w:basedOn w:val="Normal"/>
    <w:link w:val="FooterChar"/>
    <w:uiPriority w:val="99"/>
    <w:unhideWhenUsed/>
    <w:rsid w:val="00F8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BBB"/>
    <w:rPr>
      <w:lang w:val="id-ID"/>
    </w:rPr>
  </w:style>
  <w:style w:type="paragraph" w:styleId="BodyText">
    <w:name w:val="Body Text"/>
    <w:basedOn w:val="Normal"/>
    <w:link w:val="BodyTextChar"/>
    <w:uiPriority w:val="1"/>
    <w:qFormat/>
    <w:rsid w:val="00F84BB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84BBB"/>
    <w:rPr>
      <w:rFonts w:ascii="Times New Roman" w:eastAsia="Times New Roman" w:hAnsi="Times New Roman" w:cs="Times New Roman"/>
      <w:sz w:val="24"/>
      <w:szCs w:val="24"/>
    </w:rPr>
  </w:style>
  <w:style w:type="paragraph" w:styleId="NoSpacing">
    <w:name w:val="No Spacing"/>
    <w:uiPriority w:val="1"/>
    <w:qFormat/>
    <w:rsid w:val="00F84BBB"/>
    <w:pPr>
      <w:spacing w:after="0" w:line="240" w:lineRule="auto"/>
    </w:pPr>
    <w:rPr>
      <w:lang w:val="id-ID"/>
    </w:rPr>
  </w:style>
  <w:style w:type="paragraph" w:styleId="Header">
    <w:name w:val="header"/>
    <w:basedOn w:val="Normal"/>
    <w:link w:val="HeaderChar"/>
    <w:uiPriority w:val="99"/>
    <w:unhideWhenUsed/>
    <w:rsid w:val="00F84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BBB"/>
    <w:rPr>
      <w:lang w:val="id-ID"/>
    </w:rPr>
  </w:style>
  <w:style w:type="paragraph" w:customStyle="1" w:styleId="TableParagraph">
    <w:name w:val="Table Paragraph"/>
    <w:basedOn w:val="Normal"/>
    <w:uiPriority w:val="1"/>
    <w:qFormat/>
    <w:rsid w:val="00F84BBB"/>
    <w:pPr>
      <w:widowControl w:val="0"/>
      <w:autoSpaceDE w:val="0"/>
      <w:autoSpaceDN w:val="0"/>
      <w:spacing w:after="0" w:line="268" w:lineRule="exact"/>
      <w:ind w:left="107"/>
    </w:pPr>
    <w:rPr>
      <w:rFonts w:ascii="Times New Roman" w:eastAsia="Times New Roman" w:hAnsi="Times New Roman" w:cs="Times New Roman"/>
      <w:lang w:val="en-US"/>
    </w:rPr>
  </w:style>
  <w:style w:type="character" w:customStyle="1" w:styleId="fontstyle01">
    <w:name w:val="fontstyle01"/>
    <w:basedOn w:val="DefaultParagraphFont"/>
    <w:rsid w:val="00F84BB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84BBB"/>
    <w:rPr>
      <w:rFonts w:ascii="TimesNewRomanPS-ItalicMT" w:hAnsi="TimesNewRomanPS-ItalicMT" w:hint="default"/>
      <w:b w:val="0"/>
      <w:bCs w:val="0"/>
      <w:i/>
      <w:iCs/>
      <w:color w:val="000000"/>
      <w:sz w:val="24"/>
      <w:szCs w:val="24"/>
    </w:rPr>
  </w:style>
  <w:style w:type="table" w:styleId="TableGrid">
    <w:name w:val="Table Grid"/>
    <w:basedOn w:val="TableNormal"/>
    <w:uiPriority w:val="59"/>
    <w:rsid w:val="00F8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basedOn w:val="DefaultParagraphFont"/>
    <w:rsid w:val="00F84BBB"/>
  </w:style>
  <w:style w:type="character" w:styleId="Emphasis">
    <w:name w:val="Emphasis"/>
    <w:basedOn w:val="DefaultParagraphFont"/>
    <w:uiPriority w:val="20"/>
    <w:qFormat/>
    <w:rsid w:val="00F84BBB"/>
    <w:rPr>
      <w:i/>
      <w:iCs/>
    </w:rPr>
  </w:style>
  <w:style w:type="paragraph" w:styleId="TOC2">
    <w:name w:val="toc 2"/>
    <w:basedOn w:val="Normal"/>
    <w:uiPriority w:val="1"/>
    <w:qFormat/>
    <w:rsid w:val="00F84BBB"/>
    <w:pPr>
      <w:widowControl w:val="0"/>
      <w:autoSpaceDE w:val="0"/>
      <w:autoSpaceDN w:val="0"/>
      <w:spacing w:before="137" w:after="0" w:line="240" w:lineRule="auto"/>
      <w:ind w:left="928"/>
    </w:pPr>
    <w:rPr>
      <w:rFonts w:ascii="Times New Roman" w:eastAsia="Times New Roman" w:hAnsi="Times New Roman" w:cs="Times New Roman"/>
      <w:b/>
      <w:bCs/>
      <w:i/>
      <w:lang w:val="id"/>
    </w:rPr>
  </w:style>
  <w:style w:type="character" w:customStyle="1" w:styleId="e24kjd">
    <w:name w:val="e24kjd"/>
    <w:basedOn w:val="DefaultParagraphFont"/>
    <w:rsid w:val="00F84BBB"/>
  </w:style>
  <w:style w:type="paragraph" w:styleId="NormalWeb">
    <w:name w:val="Normal (Web)"/>
    <w:basedOn w:val="Normal"/>
    <w:uiPriority w:val="99"/>
    <w:semiHidden/>
    <w:unhideWhenUsed/>
    <w:rsid w:val="00F84BB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fontstyle11">
    <w:name w:val="fontstyle11"/>
    <w:basedOn w:val="DefaultParagraphFont"/>
    <w:rsid w:val="00F84BBB"/>
    <w:rPr>
      <w:rFonts w:ascii="TimesNewRoman" w:hAnsi="TimesNewRoman" w:hint="default"/>
      <w:b/>
      <w:bCs/>
      <w:i w:val="0"/>
      <w:iCs w:val="0"/>
      <w:color w:val="000000"/>
      <w:sz w:val="18"/>
      <w:szCs w:val="18"/>
    </w:rPr>
  </w:style>
  <w:style w:type="character" w:customStyle="1" w:styleId="HTMLPreformattedChar">
    <w:name w:val="HTML Preformatted Char"/>
    <w:basedOn w:val="DefaultParagraphFont"/>
    <w:link w:val="HTMLPreformatted"/>
    <w:uiPriority w:val="99"/>
    <w:semiHidden/>
    <w:rsid w:val="00F84BB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F84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1">
    <w:name w:val="Style1"/>
    <w:basedOn w:val="Normal"/>
    <w:link w:val="Style1Char"/>
    <w:qFormat/>
    <w:rsid w:val="00F84BBB"/>
    <w:pPr>
      <w:spacing w:after="0" w:line="360" w:lineRule="auto"/>
      <w:ind w:right="27"/>
      <w:jc w:val="center"/>
    </w:pPr>
    <w:rPr>
      <w:rFonts w:ascii="Times New Roman" w:hAnsi="Times New Roman" w:cs="Times New Roman"/>
      <w:b/>
      <w:sz w:val="24"/>
      <w:szCs w:val="24"/>
    </w:rPr>
  </w:style>
  <w:style w:type="character" w:customStyle="1" w:styleId="Style1Char">
    <w:name w:val="Style1 Char"/>
    <w:basedOn w:val="DefaultParagraphFont"/>
    <w:link w:val="Style1"/>
    <w:rsid w:val="00F84BBB"/>
    <w:rPr>
      <w:rFonts w:ascii="Times New Roman" w:hAnsi="Times New Roman" w:cs="Times New Roman"/>
      <w:b/>
      <w:sz w:val="24"/>
      <w:szCs w:val="24"/>
      <w:lang w:val="id-ID"/>
    </w:rPr>
  </w:style>
  <w:style w:type="character" w:styleId="PlaceholderText">
    <w:name w:val="Placeholder Text"/>
    <w:basedOn w:val="DefaultParagraphFont"/>
    <w:uiPriority w:val="99"/>
    <w:semiHidden/>
    <w:rsid w:val="009630F5"/>
    <w:rPr>
      <w:color w:val="808080"/>
    </w:rPr>
  </w:style>
  <w:style w:type="character" w:styleId="Hyperlink">
    <w:name w:val="Hyperlink"/>
    <w:basedOn w:val="DefaultParagraphFont"/>
    <w:unhideWhenUsed/>
    <w:rsid w:val="009B607D"/>
    <w:rPr>
      <w:color w:val="0000FF"/>
      <w:u w:val="single"/>
    </w:rPr>
  </w:style>
  <w:style w:type="character" w:customStyle="1" w:styleId="UnresolvedMention">
    <w:name w:val="Unresolved Mention"/>
    <w:basedOn w:val="DefaultParagraphFont"/>
    <w:uiPriority w:val="99"/>
    <w:semiHidden/>
    <w:unhideWhenUsed/>
    <w:rsid w:val="00DB61E4"/>
    <w:rPr>
      <w:color w:val="605E5C"/>
      <w:shd w:val="clear" w:color="auto" w:fill="E1DFDD"/>
    </w:rPr>
  </w:style>
  <w:style w:type="paragraph" w:styleId="BodyTextIndent">
    <w:name w:val="Body Text Indent"/>
    <w:basedOn w:val="Normal"/>
    <w:link w:val="BodyTextIndentChar"/>
    <w:rsid w:val="004742FF"/>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4742FF"/>
    <w:rPr>
      <w:rFonts w:ascii="Times New Roman" w:eastAsia="Times New Roman" w:hAnsi="Times New Roman" w:cs="Times New Roman"/>
      <w:sz w:val="24"/>
      <w:szCs w:val="24"/>
    </w:rPr>
  </w:style>
  <w:style w:type="paragraph" w:customStyle="1" w:styleId="Reference">
    <w:name w:val="Reference"/>
    <w:basedOn w:val="Normal"/>
    <w:rsid w:val="00253690"/>
    <w:pPr>
      <w:tabs>
        <w:tab w:val="left" w:pos="540"/>
      </w:tabs>
      <w:overflowPunct w:val="0"/>
      <w:autoSpaceDE w:val="0"/>
      <w:autoSpaceDN w:val="0"/>
      <w:adjustRightInd w:val="0"/>
      <w:spacing w:after="0" w:line="240" w:lineRule="auto"/>
      <w:ind w:left="284" w:hanging="284"/>
      <w:jc w:val="both"/>
      <w:textAlignment w:val="baseline"/>
    </w:pPr>
    <w:rPr>
      <w:rFonts w:ascii="Times New Roman" w:eastAsia="PMingLiU" w:hAnsi="Times New Roman" w:cs="Times New Roman"/>
      <w:szCs w:val="20"/>
      <w:lang w:val="en-US"/>
    </w:rPr>
  </w:style>
  <w:style w:type="paragraph" w:customStyle="1" w:styleId="Default">
    <w:name w:val="Default"/>
    <w:rsid w:val="00824101"/>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F46D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katex-mathml">
    <w:name w:val="katex-mathml"/>
    <w:basedOn w:val="DefaultParagraphFont"/>
    <w:rsid w:val="00F505DC"/>
  </w:style>
  <w:style w:type="character" w:customStyle="1" w:styleId="mord">
    <w:name w:val="mord"/>
    <w:basedOn w:val="DefaultParagraphFont"/>
    <w:rsid w:val="00F505DC"/>
  </w:style>
  <w:style w:type="character" w:customStyle="1" w:styleId="mrel">
    <w:name w:val="mrel"/>
    <w:basedOn w:val="DefaultParagraphFont"/>
    <w:rsid w:val="00DD765F"/>
  </w:style>
  <w:style w:type="character" w:customStyle="1" w:styleId="mpunct">
    <w:name w:val="mpunct"/>
    <w:basedOn w:val="DefaultParagraphFont"/>
    <w:rsid w:val="00DD765F"/>
  </w:style>
  <w:style w:type="character" w:customStyle="1" w:styleId="mbin">
    <w:name w:val="mbin"/>
    <w:basedOn w:val="DefaultParagraphFont"/>
    <w:rsid w:val="00DD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8857">
      <w:bodyDiv w:val="1"/>
      <w:marLeft w:val="0"/>
      <w:marRight w:val="0"/>
      <w:marTop w:val="0"/>
      <w:marBottom w:val="0"/>
      <w:divBdr>
        <w:top w:val="none" w:sz="0" w:space="0" w:color="auto"/>
        <w:left w:val="none" w:sz="0" w:space="0" w:color="auto"/>
        <w:bottom w:val="none" w:sz="0" w:space="0" w:color="auto"/>
        <w:right w:val="none" w:sz="0" w:space="0" w:color="auto"/>
      </w:divBdr>
    </w:div>
    <w:div w:id="934241352">
      <w:bodyDiv w:val="1"/>
      <w:marLeft w:val="0"/>
      <w:marRight w:val="0"/>
      <w:marTop w:val="0"/>
      <w:marBottom w:val="0"/>
      <w:divBdr>
        <w:top w:val="none" w:sz="0" w:space="0" w:color="auto"/>
        <w:left w:val="none" w:sz="0" w:space="0" w:color="auto"/>
        <w:bottom w:val="none" w:sz="0" w:space="0" w:color="auto"/>
        <w:right w:val="none" w:sz="0" w:space="0" w:color="auto"/>
      </w:divBdr>
    </w:div>
    <w:div w:id="982664616">
      <w:bodyDiv w:val="1"/>
      <w:marLeft w:val="0"/>
      <w:marRight w:val="0"/>
      <w:marTop w:val="0"/>
      <w:marBottom w:val="0"/>
      <w:divBdr>
        <w:top w:val="none" w:sz="0" w:space="0" w:color="auto"/>
        <w:left w:val="none" w:sz="0" w:space="0" w:color="auto"/>
        <w:bottom w:val="none" w:sz="0" w:space="0" w:color="auto"/>
        <w:right w:val="none" w:sz="0" w:space="0" w:color="auto"/>
      </w:divBdr>
    </w:div>
    <w:div w:id="995839105">
      <w:bodyDiv w:val="1"/>
      <w:marLeft w:val="0"/>
      <w:marRight w:val="0"/>
      <w:marTop w:val="0"/>
      <w:marBottom w:val="0"/>
      <w:divBdr>
        <w:top w:val="none" w:sz="0" w:space="0" w:color="auto"/>
        <w:left w:val="none" w:sz="0" w:space="0" w:color="auto"/>
        <w:bottom w:val="none" w:sz="0" w:space="0" w:color="auto"/>
        <w:right w:val="none" w:sz="0" w:space="0" w:color="auto"/>
      </w:divBdr>
    </w:div>
    <w:div w:id="118548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ndah@unisla.ac.id"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4D3CA24-F0A9-492D-B18D-78710E37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 Indah</cp:lastModifiedBy>
  <cp:revision>2</cp:revision>
  <dcterms:created xsi:type="dcterms:W3CDTF">2025-05-28T01:21:00Z</dcterms:created>
  <dcterms:modified xsi:type="dcterms:W3CDTF">2025-05-28T01:21:00Z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05ba5cd3-658e-3bff-af5b-4363b9b97dca</vt:lpwstr>
  </property>
  <property fmtid="{D5CDD505-2E9C-101B-9397-08002B2CF9AE}" pid="24" name="Mendeley Citation Style_1">
    <vt:lpwstr>http://www.zotero.org/styles/ieee</vt:lpwstr>
  </property>
</Properties>
</file>