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D32" w:rsidRDefault="00835D32" w:rsidP="00835D3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  <w:sectPr w:rsidR="00835D32" w:rsidSect="00835D3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bookmarkStart w:id="0" w:name="_GoBack"/>
      <w:bookmarkEnd w:id="0"/>
    </w:p>
    <w:p w:rsidR="00835D32" w:rsidRPr="00571D43" w:rsidRDefault="00835D32" w:rsidP="00835D32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71D43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32EB3727" wp14:editId="04AF9F73">
            <wp:extent cx="4552950" cy="4295775"/>
            <wp:effectExtent l="0" t="0" r="0" b="9525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D32" w:rsidRDefault="00835D32" w:rsidP="00835D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71D43">
        <w:rPr>
          <w:rFonts w:ascii="Times New Roman" w:hAnsi="Times New Roman" w:cs="Times New Roman"/>
          <w:sz w:val="24"/>
          <w:szCs w:val="24"/>
        </w:rPr>
        <w:t>Figure 1 Final Path Chart along with Factor Loading Values after El</w:t>
      </w:r>
      <w:r>
        <w:rPr>
          <w:rFonts w:ascii="Times New Roman" w:hAnsi="Times New Roman" w:cs="Times New Roman"/>
          <w:sz w:val="24"/>
          <w:szCs w:val="24"/>
        </w:rPr>
        <w:t>imination of Phase 2 Indicators</w:t>
      </w:r>
    </w:p>
    <w:p w:rsidR="00835D32" w:rsidRPr="00571D43" w:rsidRDefault="00835D32" w:rsidP="00835D3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835D32" w:rsidRDefault="00835D32" w:rsidP="00835D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1D43">
        <w:rPr>
          <w:rFonts w:ascii="Times New Roman" w:hAnsi="Times New Roman" w:cs="Times New Roman"/>
          <w:sz w:val="24"/>
          <w:szCs w:val="24"/>
        </w:rPr>
        <w:t>Table 1 History of Menstruation in Female Students and Wet Dreams in Male Students</w:t>
      </w:r>
    </w:p>
    <w:tbl>
      <w:tblPr>
        <w:tblW w:w="8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989"/>
        <w:gridCol w:w="2164"/>
        <w:gridCol w:w="2493"/>
      </w:tblGrid>
      <w:tr w:rsidR="00835D32" w:rsidRPr="00571D43" w:rsidTr="004B718E">
        <w:trPr>
          <w:trHeight w:val="258"/>
          <w:jc w:val="center"/>
        </w:trPr>
        <w:tc>
          <w:tcPr>
            <w:tcW w:w="322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5D32" w:rsidRPr="00571D43" w:rsidRDefault="00835D32" w:rsidP="004B718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Already</w:t>
            </w:r>
          </w:p>
        </w:tc>
        <w:tc>
          <w:tcPr>
            <w:tcW w:w="21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Not Yet</w:t>
            </w:r>
          </w:p>
        </w:tc>
        <w:tc>
          <w:tcPr>
            <w:tcW w:w="25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71D43">
              <w:rPr>
                <w:rFonts w:ascii="Times New Roman" w:hAnsi="Times New Roman" w:cs="Times New Roman"/>
                <w:sz w:val="24"/>
              </w:rPr>
              <w:t>Total</w:t>
            </w:r>
          </w:p>
        </w:tc>
      </w:tr>
      <w:tr w:rsidR="00835D32" w:rsidRPr="00571D43" w:rsidTr="004B718E">
        <w:trPr>
          <w:trHeight w:val="275"/>
          <w:jc w:val="center"/>
        </w:trPr>
        <w:tc>
          <w:tcPr>
            <w:tcW w:w="322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35D32" w:rsidRPr="00571D43" w:rsidRDefault="00835D32" w:rsidP="004B718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571D43">
              <w:rPr>
                <w:rFonts w:ascii="Times New Roman" w:hAnsi="Times New Roman" w:cs="Times New Roman"/>
                <w:sz w:val="24"/>
              </w:rPr>
              <w:t>Already got a wet dream</w:t>
            </w:r>
          </w:p>
        </w:tc>
        <w:tc>
          <w:tcPr>
            <w:tcW w:w="93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71D43"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218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71D43"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251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 male student</w:t>
            </w:r>
          </w:p>
        </w:tc>
      </w:tr>
      <w:tr w:rsidR="00835D32" w:rsidRPr="00571D43" w:rsidTr="004B718E">
        <w:trPr>
          <w:trHeight w:val="258"/>
          <w:jc w:val="center"/>
        </w:trPr>
        <w:tc>
          <w:tcPr>
            <w:tcW w:w="322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35D32" w:rsidRPr="00571D43" w:rsidRDefault="00835D32" w:rsidP="004B718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571D43">
              <w:rPr>
                <w:rFonts w:ascii="Times New Roman" w:hAnsi="Times New Roman" w:cs="Times New Roman"/>
                <w:sz w:val="24"/>
              </w:rPr>
              <w:t>Already got menstruation</w:t>
            </w:r>
          </w:p>
        </w:tc>
        <w:tc>
          <w:tcPr>
            <w:tcW w:w="93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71D43"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218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71D43"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251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71D43">
              <w:rPr>
                <w:rFonts w:ascii="Times New Roman" w:hAnsi="Times New Roman" w:cs="Times New Roman"/>
                <w:sz w:val="24"/>
              </w:rPr>
              <w:t xml:space="preserve">95 </w:t>
            </w:r>
            <w:r>
              <w:rPr>
                <w:rFonts w:ascii="Times New Roman" w:hAnsi="Times New Roman" w:cs="Times New Roman"/>
                <w:sz w:val="24"/>
              </w:rPr>
              <w:t>female student</w:t>
            </w:r>
          </w:p>
        </w:tc>
      </w:tr>
    </w:tbl>
    <w:p w:rsidR="00835D32" w:rsidRDefault="00835D32" w:rsidP="00835D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5D32" w:rsidRDefault="00835D32" w:rsidP="00835D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1D43">
        <w:rPr>
          <w:rFonts w:ascii="Times New Roman" w:hAnsi="Times New Roman" w:cs="Times New Roman"/>
          <w:sz w:val="24"/>
          <w:szCs w:val="24"/>
        </w:rPr>
        <w:t>Table 2 History of dating and being attracted to the opposite sex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134"/>
        <w:gridCol w:w="992"/>
        <w:gridCol w:w="2977"/>
      </w:tblGrid>
      <w:tr w:rsidR="00835D32" w:rsidRPr="00571D43" w:rsidTr="004B718E">
        <w:tc>
          <w:tcPr>
            <w:tcW w:w="368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Yes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71D43">
              <w:rPr>
                <w:rFonts w:ascii="Times New Roman" w:hAnsi="Times New Roman" w:cs="Times New Roman"/>
                <w:sz w:val="24"/>
              </w:rPr>
              <w:t>Total</w:t>
            </w:r>
          </w:p>
        </w:tc>
      </w:tr>
      <w:tr w:rsidR="00835D32" w:rsidRPr="00571D43" w:rsidTr="004B718E">
        <w:trPr>
          <w:trHeight w:val="108"/>
        </w:trPr>
        <w:tc>
          <w:tcPr>
            <w:tcW w:w="368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35D32" w:rsidRPr="00571D43" w:rsidRDefault="00835D32" w:rsidP="004B718E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571D43">
              <w:rPr>
                <w:rFonts w:ascii="Times New Roman" w:hAnsi="Times New Roman" w:cs="Times New Roman"/>
                <w:sz w:val="24"/>
              </w:rPr>
              <w:t>Dating history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35D32" w:rsidRPr="00571D43" w:rsidRDefault="00835D32" w:rsidP="004B718E">
            <w:pPr>
              <w:spacing w:after="0"/>
              <w:ind w:right="-46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71D43"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71D43">
              <w:rPr>
                <w:rFonts w:ascii="Times New Roman" w:hAnsi="Times New Roman" w:cs="Times New Roman"/>
                <w:sz w:val="24"/>
              </w:rPr>
              <w:t>109</w:t>
            </w: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71D43">
              <w:rPr>
                <w:rFonts w:ascii="Times New Roman" w:hAnsi="Times New Roman" w:cs="Times New Roman"/>
                <w:sz w:val="24"/>
              </w:rPr>
              <w:t>180</w:t>
            </w:r>
          </w:p>
        </w:tc>
      </w:tr>
      <w:tr w:rsidR="00835D32" w:rsidRPr="00571D43" w:rsidTr="004B718E"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35D32" w:rsidRPr="00571D43" w:rsidRDefault="00835D32" w:rsidP="004B718E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571D43">
              <w:rPr>
                <w:rFonts w:ascii="Times New Roman" w:hAnsi="Times New Roman" w:cs="Times New Roman"/>
                <w:sz w:val="24"/>
                <w:szCs w:val="24"/>
              </w:rPr>
              <w:t>eing attracted to the opposite sex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71D43"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71D43"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71D43">
              <w:rPr>
                <w:rFonts w:ascii="Times New Roman" w:hAnsi="Times New Roman" w:cs="Times New Roman"/>
                <w:sz w:val="24"/>
              </w:rPr>
              <w:t>180</w:t>
            </w:r>
          </w:p>
        </w:tc>
      </w:tr>
    </w:tbl>
    <w:p w:rsidR="00835D32" w:rsidRDefault="00835D32" w:rsidP="00835D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5D32" w:rsidRDefault="00835D32" w:rsidP="00835D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5D32" w:rsidRDefault="00835D32" w:rsidP="00835D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5D32" w:rsidRDefault="00835D32" w:rsidP="00835D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5D32" w:rsidRDefault="00835D32" w:rsidP="00835D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5D32" w:rsidRDefault="00835D32" w:rsidP="00835D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5D32" w:rsidRDefault="00835D32" w:rsidP="00835D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1D43">
        <w:rPr>
          <w:rFonts w:ascii="Times New Roman" w:hAnsi="Times New Roman" w:cs="Times New Roman"/>
          <w:sz w:val="24"/>
          <w:szCs w:val="24"/>
        </w:rPr>
        <w:t>Table 3 Correlations between Variables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551"/>
        <w:gridCol w:w="2552"/>
      </w:tblGrid>
      <w:tr w:rsidR="00835D32" w:rsidRPr="00571D43" w:rsidTr="004B718E">
        <w:tc>
          <w:tcPr>
            <w:tcW w:w="37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5D32" w:rsidRPr="00571D43" w:rsidRDefault="00835D32" w:rsidP="004B718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71D4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Knowledge of reproductive health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71D4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Attitudes about reproductive health</w:t>
            </w:r>
          </w:p>
        </w:tc>
      </w:tr>
      <w:tr w:rsidR="00835D32" w:rsidRPr="00571D43" w:rsidTr="004B718E">
        <w:tc>
          <w:tcPr>
            <w:tcW w:w="3794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5D32" w:rsidRPr="00571D43" w:rsidRDefault="00835D32" w:rsidP="004B718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571D4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lastRenderedPageBreak/>
              <w:t>Social environment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71D4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0,195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71D4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0,131</w:t>
            </w:r>
          </w:p>
        </w:tc>
      </w:tr>
      <w:tr w:rsidR="00835D32" w:rsidRPr="00571D43" w:rsidTr="004B718E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5D32" w:rsidRPr="00571D43" w:rsidRDefault="00835D32" w:rsidP="004B718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571D4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Information exposure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71D4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0,288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71D4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0,211</w:t>
            </w:r>
          </w:p>
        </w:tc>
      </w:tr>
      <w:tr w:rsidR="00835D32" w:rsidRPr="00571D43" w:rsidTr="004B718E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5D32" w:rsidRPr="00571D43" w:rsidRDefault="00835D32" w:rsidP="004B718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571D4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Counseling with animation media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71D4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0,156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71D4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-0,015</w:t>
            </w:r>
          </w:p>
        </w:tc>
      </w:tr>
      <w:tr w:rsidR="00835D32" w:rsidRPr="00571D43" w:rsidTr="004B718E">
        <w:tc>
          <w:tcPr>
            <w:tcW w:w="37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35D32" w:rsidRPr="00571D43" w:rsidRDefault="00835D32" w:rsidP="004B718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571D4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31 days after counseling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71D4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-0,066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71D4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0,138</w:t>
            </w:r>
          </w:p>
        </w:tc>
      </w:tr>
    </w:tbl>
    <w:p w:rsidR="00835D32" w:rsidRPr="00571D43" w:rsidRDefault="00835D32" w:rsidP="00835D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5D32" w:rsidRDefault="00835D32" w:rsidP="00835D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1D43">
        <w:rPr>
          <w:rFonts w:ascii="Times New Roman" w:hAnsi="Times New Roman" w:cs="Times New Roman"/>
          <w:sz w:val="24"/>
          <w:szCs w:val="24"/>
        </w:rPr>
        <w:t>Table 4 Calculation Results Using Bootstrapping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985"/>
        <w:gridCol w:w="1559"/>
        <w:gridCol w:w="1417"/>
      </w:tblGrid>
      <w:tr w:rsidR="00835D32" w:rsidRPr="00571D43" w:rsidTr="004B718E">
        <w:tc>
          <w:tcPr>
            <w:tcW w:w="421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5D32" w:rsidRPr="00571D43" w:rsidRDefault="00835D32" w:rsidP="004B718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1D4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Standard Deviation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 </w:t>
            </w:r>
            <w:r w:rsidRPr="00571D4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Statistics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 </w:t>
            </w:r>
            <w:r w:rsidRPr="00571D4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Values</w:t>
            </w:r>
          </w:p>
        </w:tc>
      </w:tr>
      <w:tr w:rsidR="00835D32" w:rsidRPr="00571D43" w:rsidTr="004B718E">
        <w:tc>
          <w:tcPr>
            <w:tcW w:w="4219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5D32" w:rsidRPr="00571D43" w:rsidRDefault="00835D32" w:rsidP="004B718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Social environment -&gt; Knowledge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0,044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4,451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835D32" w:rsidRPr="00571D43" w:rsidTr="004B718E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5D32" w:rsidRPr="00571D43" w:rsidRDefault="00835D32" w:rsidP="004B718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Social environment -&gt; Attitude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0,035</w:t>
            </w:r>
          </w:p>
        </w:tc>
      </w:tr>
      <w:tr w:rsidR="00835D32" w:rsidRPr="00571D43" w:rsidTr="004B718E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5D32" w:rsidRPr="00571D43" w:rsidRDefault="00835D32" w:rsidP="004B718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 exposure -&gt; Knowledge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835D32" w:rsidRPr="00571D43" w:rsidTr="004B718E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5D32" w:rsidRPr="00571D43" w:rsidRDefault="00835D32" w:rsidP="004B718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 exposure -&gt; Attitude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835D32" w:rsidRPr="00571D43" w:rsidTr="004B718E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5D32" w:rsidRPr="00571D43" w:rsidRDefault="00835D32" w:rsidP="004B718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Counseling -&gt; Knowledge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0,002</w:t>
            </w:r>
          </w:p>
        </w:tc>
      </w:tr>
      <w:tr w:rsidR="00835D32" w:rsidRPr="00571D43" w:rsidTr="004B718E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5D32" w:rsidRPr="00571D43" w:rsidRDefault="00835D32" w:rsidP="004B718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Counseling -&gt; Attitude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3">
              <w:rPr>
                <w:rFonts w:ascii="Times New Roman" w:hAnsi="Times New Roman" w:cs="Times New Roman"/>
                <w:sz w:val="24"/>
                <w:szCs w:val="24"/>
              </w:rPr>
              <w:t>0,251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0,802</w:t>
            </w:r>
          </w:p>
        </w:tc>
      </w:tr>
      <w:tr w:rsidR="00835D32" w:rsidRPr="00571D43" w:rsidTr="004B718E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5D32" w:rsidRPr="00571D43" w:rsidRDefault="00835D32" w:rsidP="004B718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days -&gt; Knowledge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0,171</w:t>
            </w:r>
          </w:p>
        </w:tc>
      </w:tr>
      <w:tr w:rsidR="00835D32" w:rsidRPr="00571D43" w:rsidTr="004B718E">
        <w:tc>
          <w:tcPr>
            <w:tcW w:w="421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35D32" w:rsidRPr="00571D43" w:rsidRDefault="00835D32" w:rsidP="004B718E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Time 31 days -&gt; Attitude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0,064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2,168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35D32" w:rsidRPr="00571D43" w:rsidRDefault="00835D32" w:rsidP="004B718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0,031</w:t>
            </w:r>
          </w:p>
        </w:tc>
      </w:tr>
    </w:tbl>
    <w:p w:rsidR="00835D32" w:rsidRDefault="00835D32" w:rsidP="00835D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  <w:sectPr w:rsidR="00835D32" w:rsidSect="00051A59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5E0325" w:rsidRDefault="005E0325"/>
    <w:sectPr w:rsidR="005E03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D32"/>
    <w:rsid w:val="005E0325"/>
    <w:rsid w:val="0083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FC07C-C925-49C2-913D-46A3B392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D3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Asus1015E</dc:creator>
  <cp:keywords/>
  <dc:description/>
  <cp:lastModifiedBy>Asus1015E</cp:lastModifiedBy>
  <cp:revision>1</cp:revision>
  <dcterms:created xsi:type="dcterms:W3CDTF">2020-07-30T15:17:00Z</dcterms:created>
  <dcterms:modified xsi:type="dcterms:W3CDTF">2020-07-30T15:18:00Z</dcterms:modified>
</cp:coreProperties>
</file>