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0D8D" w14:textId="77777777" w:rsidR="003371B3" w:rsidRDefault="003371B3" w:rsidP="003371B3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64A32">
        <w:rPr>
          <w:b/>
          <w:sz w:val="28"/>
          <w:szCs w:val="28"/>
        </w:rPr>
        <w:t>TOKSIKOLOGI MOLEKULER KERACUNAN ORGANOFOSFAT</w:t>
      </w:r>
    </w:p>
    <w:p w14:paraId="216FB56C" w14:textId="15EA559E" w:rsidR="0043156D" w:rsidRPr="00C64A32" w:rsidRDefault="0043156D" w:rsidP="0043156D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64A32">
        <w:rPr>
          <w:rFonts w:cs="Calibri"/>
          <w:b/>
          <w:sz w:val="24"/>
          <w:szCs w:val="24"/>
        </w:rPr>
        <w:t>Fery Setiawan</w:t>
      </w:r>
      <w:r w:rsidRPr="006A3211">
        <w:rPr>
          <w:rFonts w:cs="Calibri"/>
          <w:b/>
          <w:sz w:val="24"/>
          <w:szCs w:val="24"/>
          <w:vertAlign w:val="superscript"/>
        </w:rPr>
        <w:t>1</w:t>
      </w:r>
      <w:r w:rsidRPr="00C64A32">
        <w:rPr>
          <w:rFonts w:cs="Calibri"/>
          <w:b/>
          <w:sz w:val="24"/>
          <w:szCs w:val="24"/>
        </w:rPr>
        <w:t>, Arif Rahman Nurdianto</w:t>
      </w:r>
      <w:r w:rsidRPr="006A3211">
        <w:rPr>
          <w:rFonts w:cs="Calibri"/>
          <w:b/>
          <w:sz w:val="24"/>
          <w:szCs w:val="24"/>
          <w:vertAlign w:val="superscript"/>
        </w:rPr>
        <w:t>2*</w:t>
      </w:r>
      <w:r w:rsidRPr="00C64A32">
        <w:rPr>
          <w:rFonts w:cs="Calibri"/>
          <w:b/>
          <w:sz w:val="24"/>
          <w:szCs w:val="24"/>
        </w:rPr>
        <w:t>, Heribertus Agustinus B Tena</w:t>
      </w:r>
      <w:r w:rsidRPr="006A3211">
        <w:rPr>
          <w:rFonts w:cs="Calibri"/>
          <w:b/>
          <w:sz w:val="24"/>
          <w:szCs w:val="24"/>
          <w:vertAlign w:val="superscript"/>
        </w:rPr>
        <w:t>3</w:t>
      </w:r>
      <w:r w:rsidRPr="00C64A32">
        <w:rPr>
          <w:rFonts w:cs="Calibri"/>
          <w:b/>
          <w:sz w:val="24"/>
          <w:szCs w:val="24"/>
        </w:rPr>
        <w:t>, Ahmad Yudianto</w:t>
      </w:r>
      <w:r w:rsidRPr="006A3211">
        <w:rPr>
          <w:rFonts w:cs="Calibri"/>
          <w:b/>
          <w:sz w:val="24"/>
          <w:szCs w:val="24"/>
          <w:vertAlign w:val="superscript"/>
        </w:rPr>
        <w:t>4,5</w:t>
      </w:r>
      <w:r w:rsidRPr="00C64A32">
        <w:rPr>
          <w:rFonts w:cs="Calibri"/>
          <w:b/>
          <w:sz w:val="24"/>
          <w:szCs w:val="24"/>
        </w:rPr>
        <w:t>, Jenny Sunariani</w:t>
      </w:r>
      <w:r w:rsidRPr="006A3211">
        <w:rPr>
          <w:rFonts w:cs="Calibri"/>
          <w:b/>
          <w:sz w:val="24"/>
          <w:szCs w:val="24"/>
          <w:vertAlign w:val="superscript"/>
        </w:rPr>
        <w:t>6</w:t>
      </w:r>
      <w:r w:rsidRPr="00C64A32">
        <w:rPr>
          <w:rFonts w:cs="Calibri"/>
          <w:b/>
          <w:sz w:val="24"/>
          <w:szCs w:val="24"/>
        </w:rPr>
        <w:t>, Achmad Basori</w:t>
      </w:r>
      <w:r w:rsidRPr="006A3211">
        <w:rPr>
          <w:rFonts w:cs="Calibri"/>
          <w:b/>
          <w:sz w:val="24"/>
          <w:szCs w:val="24"/>
          <w:vertAlign w:val="superscript"/>
        </w:rPr>
        <w:t>4,7</w:t>
      </w:r>
      <w:r w:rsidRPr="00C64A32">
        <w:rPr>
          <w:rFonts w:cs="Calibri"/>
          <w:b/>
          <w:sz w:val="24"/>
          <w:szCs w:val="24"/>
        </w:rPr>
        <w:t xml:space="preserve"> </w:t>
      </w:r>
    </w:p>
    <w:p w14:paraId="558FA822" w14:textId="77777777" w:rsidR="0043156D" w:rsidRPr="00C64A32" w:rsidRDefault="0043156D" w:rsidP="0043156D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0331F2AA" w14:textId="77777777" w:rsidR="0043156D" w:rsidRPr="006A3211" w:rsidRDefault="0043156D" w:rsidP="0043156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6A3211">
        <w:rPr>
          <w:rFonts w:cs="Calibri"/>
          <w:bCs/>
          <w:sz w:val="24"/>
          <w:szCs w:val="24"/>
          <w:vertAlign w:val="superscript"/>
        </w:rPr>
        <w:t>1</w:t>
      </w:r>
      <w:r w:rsidRPr="006A3211">
        <w:rPr>
          <w:rFonts w:cs="Calibri"/>
          <w:bCs/>
          <w:sz w:val="24"/>
          <w:szCs w:val="24"/>
        </w:rPr>
        <w:t xml:space="preserve"> Mahasiswa Program Studi Doktor, Fakultas Kedokteran, Universitas Airlangga</w:t>
      </w:r>
    </w:p>
    <w:p w14:paraId="2E371882" w14:textId="77777777" w:rsidR="0043156D" w:rsidRPr="006A3211" w:rsidRDefault="0043156D" w:rsidP="0043156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6A3211">
        <w:rPr>
          <w:rFonts w:cs="Calibri"/>
          <w:bCs/>
          <w:sz w:val="24"/>
          <w:szCs w:val="24"/>
          <w:vertAlign w:val="superscript"/>
        </w:rPr>
        <w:t>2</w:t>
      </w:r>
      <w:r w:rsidRPr="006A3211">
        <w:rPr>
          <w:rFonts w:cs="Calibri"/>
          <w:bCs/>
          <w:sz w:val="24"/>
          <w:szCs w:val="24"/>
        </w:rPr>
        <w:t xml:space="preserve"> Dosen STIKES Anwar Medika</w:t>
      </w:r>
    </w:p>
    <w:p w14:paraId="12B40847" w14:textId="77777777" w:rsidR="0043156D" w:rsidRPr="006A3211" w:rsidRDefault="0043156D" w:rsidP="0043156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6A3211">
        <w:rPr>
          <w:rFonts w:cs="Calibri"/>
          <w:bCs/>
          <w:sz w:val="24"/>
          <w:szCs w:val="24"/>
          <w:vertAlign w:val="superscript"/>
        </w:rPr>
        <w:t>3</w:t>
      </w:r>
      <w:r w:rsidRPr="006A3211">
        <w:rPr>
          <w:rFonts w:cs="Calibri"/>
          <w:bCs/>
          <w:sz w:val="24"/>
          <w:szCs w:val="24"/>
        </w:rPr>
        <w:t xml:space="preserve"> Departemen Biodokkes Polda Nusa Tenggara Timur</w:t>
      </w:r>
    </w:p>
    <w:p w14:paraId="1FAE3621" w14:textId="77777777" w:rsidR="0043156D" w:rsidRPr="006A3211" w:rsidRDefault="0043156D" w:rsidP="0043156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6A3211">
        <w:rPr>
          <w:rFonts w:cs="Calibri"/>
          <w:bCs/>
          <w:sz w:val="24"/>
          <w:szCs w:val="24"/>
          <w:vertAlign w:val="superscript"/>
        </w:rPr>
        <w:t>4</w:t>
      </w:r>
      <w:r w:rsidRPr="006A3211">
        <w:rPr>
          <w:rFonts w:cs="Calibri"/>
          <w:bCs/>
          <w:sz w:val="24"/>
          <w:szCs w:val="24"/>
        </w:rPr>
        <w:t xml:space="preserve"> Dosen Magister Ilmu Forensik, Sekolah Pascasarjana, Universitas Airlangga</w:t>
      </w:r>
    </w:p>
    <w:p w14:paraId="795F5B83" w14:textId="77777777" w:rsidR="0043156D" w:rsidRPr="006A3211" w:rsidRDefault="0043156D" w:rsidP="0043156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6A3211">
        <w:rPr>
          <w:rFonts w:cs="Calibri"/>
          <w:bCs/>
          <w:sz w:val="24"/>
          <w:szCs w:val="24"/>
          <w:vertAlign w:val="superscript"/>
        </w:rPr>
        <w:t>5</w:t>
      </w:r>
      <w:r w:rsidRPr="006A3211">
        <w:rPr>
          <w:rFonts w:cs="Calibri"/>
          <w:bCs/>
          <w:sz w:val="24"/>
          <w:szCs w:val="24"/>
        </w:rPr>
        <w:t xml:space="preserve"> Departemen Forensik dan Medikolegal, Fakultas Kedokteran, Universitas Airlangga </w:t>
      </w:r>
    </w:p>
    <w:p w14:paraId="5A46B463" w14:textId="77777777" w:rsidR="0043156D" w:rsidRPr="006A3211" w:rsidRDefault="0043156D" w:rsidP="0043156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6A3211">
        <w:rPr>
          <w:rFonts w:cs="Calibri"/>
          <w:bCs/>
          <w:sz w:val="24"/>
          <w:szCs w:val="24"/>
          <w:vertAlign w:val="superscript"/>
        </w:rPr>
        <w:t>6</w:t>
      </w:r>
      <w:r w:rsidRPr="006A3211">
        <w:rPr>
          <w:rFonts w:cs="Calibri"/>
          <w:bCs/>
          <w:sz w:val="24"/>
          <w:szCs w:val="24"/>
        </w:rPr>
        <w:t xml:space="preserve"> Professor Departemen Biologi Mulut, Fakultas Kedokteran Gigi, Universitas Airlangga</w:t>
      </w:r>
    </w:p>
    <w:p w14:paraId="65832749" w14:textId="77777777" w:rsidR="0043156D" w:rsidRPr="006A3211" w:rsidRDefault="0043156D" w:rsidP="0043156D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6A3211">
        <w:rPr>
          <w:rFonts w:cs="Calibri"/>
          <w:bCs/>
          <w:sz w:val="24"/>
          <w:szCs w:val="24"/>
          <w:vertAlign w:val="superscript"/>
        </w:rPr>
        <w:t>7</w:t>
      </w:r>
      <w:r w:rsidRPr="006A3211">
        <w:rPr>
          <w:rFonts w:cs="Calibri"/>
          <w:bCs/>
          <w:sz w:val="24"/>
          <w:szCs w:val="24"/>
        </w:rPr>
        <w:t xml:space="preserve"> Professor Departemen Farmakologi, Fakultas Kedokteran, Universitas Airlangga</w:t>
      </w:r>
    </w:p>
    <w:p w14:paraId="35F94F42" w14:textId="392E1B1B" w:rsidR="00345152" w:rsidRDefault="00345152"/>
    <w:p w14:paraId="38D2AE6E" w14:textId="1022AF28" w:rsidR="0043156D" w:rsidRPr="00723DE3" w:rsidRDefault="00111457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43156D" w:rsidRPr="00723DE3">
        <w:rPr>
          <w:sz w:val="24"/>
          <w:szCs w:val="24"/>
        </w:rPr>
        <w:t>Author Corresponding:</w:t>
      </w:r>
    </w:p>
    <w:p w14:paraId="3D24974A" w14:textId="6B7AADB7" w:rsidR="0043156D" w:rsidRPr="00723DE3" w:rsidRDefault="0043156D">
      <w:pPr>
        <w:rPr>
          <w:sz w:val="24"/>
          <w:szCs w:val="24"/>
        </w:rPr>
      </w:pPr>
      <w:r w:rsidRPr="00723DE3">
        <w:rPr>
          <w:sz w:val="24"/>
          <w:szCs w:val="24"/>
        </w:rPr>
        <w:t>Arif Rahman Nurdianto</w:t>
      </w:r>
    </w:p>
    <w:p w14:paraId="5C672D54" w14:textId="5CB2F06A" w:rsidR="0043156D" w:rsidRPr="00723DE3" w:rsidRDefault="0043156D">
      <w:pPr>
        <w:rPr>
          <w:sz w:val="24"/>
          <w:szCs w:val="24"/>
        </w:rPr>
      </w:pPr>
      <w:r w:rsidRPr="00723DE3">
        <w:rPr>
          <w:sz w:val="24"/>
          <w:szCs w:val="24"/>
        </w:rPr>
        <w:t>E-mail: didins99@gmail.com</w:t>
      </w:r>
    </w:p>
    <w:sectPr w:rsidR="0043156D" w:rsidRPr="00723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6D"/>
    <w:rsid w:val="00111457"/>
    <w:rsid w:val="003371B3"/>
    <w:rsid w:val="00345152"/>
    <w:rsid w:val="0043156D"/>
    <w:rsid w:val="0072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4ACE"/>
  <w15:chartTrackingRefBased/>
  <w15:docId w15:val="{82BAD361-1A0C-4A74-8511-04D0F352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6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 Setiawan</dc:creator>
  <cp:keywords/>
  <dc:description/>
  <cp:lastModifiedBy>Fery Setiawan</cp:lastModifiedBy>
  <cp:revision>4</cp:revision>
  <dcterms:created xsi:type="dcterms:W3CDTF">2021-08-20T04:28:00Z</dcterms:created>
  <dcterms:modified xsi:type="dcterms:W3CDTF">2021-08-20T05:23:00Z</dcterms:modified>
</cp:coreProperties>
</file>