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3CBA" w:rsidRDefault="00DF3CBA" w:rsidP="009D60AD">
      <w:pPr>
        <w:spacing w:line="360" w:lineRule="auto"/>
        <w:jc w:val="center"/>
        <w:rPr>
          <w:rFonts w:ascii="Times New Roman" w:eastAsia="Calibri" w:hAnsi="Times New Roman"/>
          <w:b/>
          <w:bCs/>
          <w:sz w:val="32"/>
          <w:szCs w:val="32"/>
        </w:rPr>
      </w:pPr>
      <w:bookmarkStart w:id="0" w:name="_Hlk86946202"/>
      <w:bookmarkEnd w:id="0"/>
      <w:r>
        <w:rPr>
          <w:rFonts w:ascii="Times New Roman" w:eastAsia="Calibri" w:hAnsi="Times New Roman"/>
          <w:b/>
          <w:bCs/>
          <w:sz w:val="32"/>
          <w:szCs w:val="32"/>
        </w:rPr>
        <w:t>Analisis Pemahaman Konsep Ipa Sd Kelas 4 Pada Pembelajaran Jarak Jauh Di Sdn Buaran Jati 2</w:t>
      </w:r>
    </w:p>
    <w:p w:rsidR="00726283" w:rsidRDefault="009950D7" w:rsidP="009D60AD">
      <w:pPr>
        <w:spacing w:line="360" w:lineRule="auto"/>
      </w:pPr>
    </w:p>
    <w:p w:rsidR="00DF3CBA" w:rsidRDefault="00DF3CBA" w:rsidP="009D60AD">
      <w:pPr>
        <w:spacing w:line="360" w:lineRule="auto"/>
      </w:pPr>
    </w:p>
    <w:p w:rsidR="00B53593" w:rsidRDefault="00DF3CBA" w:rsidP="0022081F">
      <w:pPr>
        <w:spacing w:line="360" w:lineRule="auto"/>
        <w:jc w:val="center"/>
        <w:rPr>
          <w:rFonts w:asciiTheme="majorBidi" w:hAnsiTheme="majorBidi" w:cstheme="majorBidi"/>
          <w:b/>
          <w:bCs/>
          <w:vertAlign w:val="superscript"/>
        </w:rPr>
      </w:pPr>
      <w:r w:rsidRPr="00D43A87">
        <w:rPr>
          <w:rFonts w:asciiTheme="majorBidi" w:hAnsiTheme="majorBidi" w:cstheme="majorBidi"/>
          <w:b/>
          <w:bCs/>
        </w:rPr>
        <w:t>Laila</w:t>
      </w:r>
      <w:r w:rsidR="00004DC9" w:rsidRPr="00D43A87">
        <w:rPr>
          <w:rFonts w:asciiTheme="majorBidi" w:hAnsiTheme="majorBidi" w:cstheme="majorBidi"/>
          <w:b/>
          <w:bCs/>
        </w:rPr>
        <w:t xml:space="preserve"> </w:t>
      </w:r>
      <w:r w:rsidRPr="00D43A87">
        <w:rPr>
          <w:rFonts w:asciiTheme="majorBidi" w:hAnsiTheme="majorBidi" w:cstheme="majorBidi"/>
          <w:b/>
          <w:bCs/>
        </w:rPr>
        <w:t>Febriyani</w:t>
      </w:r>
      <w:r w:rsidR="00004DC9" w:rsidRPr="00D43A87">
        <w:rPr>
          <w:rFonts w:asciiTheme="majorBidi" w:hAnsiTheme="majorBidi" w:cstheme="majorBidi"/>
          <w:b/>
          <w:bCs/>
        </w:rPr>
        <w:t xml:space="preserve"> </w:t>
      </w:r>
      <w:r w:rsidRPr="00D43A87">
        <w:rPr>
          <w:rFonts w:asciiTheme="majorBidi" w:hAnsiTheme="majorBidi" w:cstheme="majorBidi"/>
          <w:b/>
          <w:bCs/>
        </w:rPr>
        <w:t>Suteja</w:t>
      </w:r>
      <w:r w:rsidRPr="00D43A87">
        <w:rPr>
          <w:rFonts w:asciiTheme="majorBidi" w:hAnsiTheme="majorBidi" w:cstheme="majorBidi"/>
          <w:b/>
          <w:bCs/>
          <w:vertAlign w:val="superscript"/>
        </w:rPr>
        <w:t>1</w:t>
      </w:r>
      <w:r w:rsidRPr="00D43A87">
        <w:rPr>
          <w:rFonts w:asciiTheme="majorBidi" w:hAnsiTheme="majorBidi" w:cstheme="majorBidi"/>
          <w:b/>
          <w:bCs/>
        </w:rPr>
        <w:t xml:space="preserve"> </w:t>
      </w:r>
      <w:r w:rsidR="00004DC9" w:rsidRPr="00D43A87">
        <w:rPr>
          <w:rFonts w:asciiTheme="majorBidi" w:hAnsiTheme="majorBidi" w:cstheme="majorBidi"/>
          <w:b/>
          <w:bCs/>
        </w:rPr>
        <w:t>, Sa</w:t>
      </w:r>
      <w:r w:rsidR="001C7597">
        <w:rPr>
          <w:rFonts w:asciiTheme="majorBidi" w:hAnsiTheme="majorBidi" w:cstheme="majorBidi"/>
          <w:b/>
          <w:bCs/>
        </w:rPr>
        <w:t>’</w:t>
      </w:r>
      <w:r w:rsidR="00004DC9" w:rsidRPr="00D43A87">
        <w:rPr>
          <w:rFonts w:asciiTheme="majorBidi" w:hAnsiTheme="majorBidi" w:cstheme="majorBidi"/>
          <w:b/>
          <w:bCs/>
        </w:rPr>
        <w:t>odah</w:t>
      </w:r>
      <w:r w:rsidR="00004DC9" w:rsidRPr="00D43A87">
        <w:rPr>
          <w:rFonts w:asciiTheme="majorBidi" w:hAnsiTheme="majorBidi" w:cstheme="majorBidi"/>
          <w:b/>
          <w:bCs/>
          <w:vertAlign w:val="superscript"/>
        </w:rPr>
        <w:t>2</w:t>
      </w:r>
      <w:r w:rsidR="00D43A87" w:rsidRPr="00D43A87">
        <w:rPr>
          <w:rFonts w:asciiTheme="majorBidi" w:hAnsiTheme="majorBidi" w:cstheme="majorBidi"/>
          <w:b/>
          <w:bCs/>
        </w:rPr>
        <w:t>, Septy Nurfad</w:t>
      </w:r>
      <w:r w:rsidR="00004DC9" w:rsidRPr="00D43A87">
        <w:rPr>
          <w:rFonts w:asciiTheme="majorBidi" w:hAnsiTheme="majorBidi" w:cstheme="majorBidi"/>
          <w:b/>
          <w:bCs/>
        </w:rPr>
        <w:t>illah</w:t>
      </w:r>
      <w:r w:rsidR="00004DC9" w:rsidRPr="00D43A87">
        <w:rPr>
          <w:rFonts w:asciiTheme="majorBidi" w:hAnsiTheme="majorBidi" w:cstheme="majorBidi"/>
          <w:b/>
          <w:bCs/>
          <w:vertAlign w:val="superscript"/>
        </w:rPr>
        <w:t>3</w:t>
      </w:r>
    </w:p>
    <w:p w:rsidR="00D43A87" w:rsidRDefault="009950D7" w:rsidP="009D60AD">
      <w:pPr>
        <w:spacing w:line="360" w:lineRule="auto"/>
        <w:jc w:val="center"/>
        <w:rPr>
          <w:rFonts w:asciiTheme="majorBidi" w:hAnsiTheme="majorBidi" w:cstheme="majorBidi"/>
          <w:b/>
          <w:bCs/>
        </w:rPr>
      </w:pPr>
      <w:hyperlink r:id="rId6" w:history="1">
        <w:r w:rsidR="00DB161A" w:rsidRPr="00A86160">
          <w:rPr>
            <w:rStyle w:val="Hyperlink"/>
            <w:rFonts w:asciiTheme="majorBidi" w:hAnsiTheme="majorBidi" w:cstheme="majorBidi"/>
            <w:b/>
            <w:bCs/>
          </w:rPr>
          <w:t>lailafebriyanis@gmail.com</w:t>
        </w:r>
      </w:hyperlink>
      <w:r w:rsidR="00D43A87" w:rsidRPr="00B53593">
        <w:rPr>
          <w:rFonts w:asciiTheme="majorBidi" w:hAnsiTheme="majorBidi" w:cstheme="majorBidi"/>
          <w:b/>
          <w:bCs/>
        </w:rPr>
        <w:t>,</w:t>
      </w:r>
      <w:r w:rsidR="00703384">
        <w:rPr>
          <w:rFonts w:asciiTheme="majorBidi" w:hAnsiTheme="majorBidi" w:cstheme="majorBidi"/>
          <w:b/>
          <w:bCs/>
        </w:rPr>
        <w:t xml:space="preserve"> </w:t>
      </w:r>
      <w:hyperlink r:id="rId7" w:history="1">
        <w:r w:rsidR="00703384" w:rsidRPr="00A86160">
          <w:rPr>
            <w:rStyle w:val="Hyperlink"/>
            <w:rFonts w:asciiTheme="majorBidi" w:hAnsiTheme="majorBidi" w:cstheme="majorBidi"/>
            <w:b/>
            <w:bCs/>
          </w:rPr>
          <w:t>saodah.umt@gmail.com</w:t>
        </w:r>
      </w:hyperlink>
      <w:r w:rsidR="00F00879">
        <w:rPr>
          <w:rFonts w:asciiTheme="majorBidi" w:hAnsiTheme="majorBidi" w:cstheme="majorBidi"/>
          <w:b/>
          <w:bCs/>
        </w:rPr>
        <w:t>,</w:t>
      </w:r>
      <w:r w:rsidR="00702DCB">
        <w:rPr>
          <w:rFonts w:asciiTheme="majorBidi" w:hAnsiTheme="majorBidi" w:cstheme="majorBidi"/>
          <w:b/>
          <w:bCs/>
        </w:rPr>
        <w:t xml:space="preserve"> </w:t>
      </w:r>
      <w:hyperlink r:id="rId8" w:history="1">
        <w:r w:rsidRPr="00A86160">
          <w:rPr>
            <w:rStyle w:val="Hyperlink"/>
            <w:rFonts w:asciiTheme="majorBidi" w:hAnsiTheme="majorBidi" w:cstheme="majorBidi"/>
            <w:b/>
            <w:bCs/>
          </w:rPr>
          <w:t>nurfadhillahsepty@gmail.com</w:t>
        </w:r>
      </w:hyperlink>
      <w:r>
        <w:rPr>
          <w:rFonts w:asciiTheme="majorBidi" w:hAnsiTheme="majorBidi" w:cstheme="majorBidi"/>
          <w:b/>
          <w:bCs/>
        </w:rPr>
        <w:t xml:space="preserve"> </w:t>
      </w:r>
    </w:p>
    <w:p w:rsidR="00B53593" w:rsidRDefault="00B53593" w:rsidP="009D60AD">
      <w:pPr>
        <w:spacing w:line="360" w:lineRule="auto"/>
        <w:jc w:val="center"/>
        <w:rPr>
          <w:rFonts w:asciiTheme="majorBidi" w:hAnsiTheme="majorBidi" w:cstheme="majorBidi"/>
          <w:b/>
          <w:bCs/>
        </w:rPr>
      </w:pPr>
    </w:p>
    <w:p w:rsidR="00886C47" w:rsidRDefault="00886C47" w:rsidP="009D60AD">
      <w:pPr>
        <w:spacing w:line="360" w:lineRule="auto"/>
        <w:jc w:val="center"/>
        <w:rPr>
          <w:rFonts w:asciiTheme="majorBidi" w:hAnsiTheme="majorBidi" w:cstheme="majorBidi"/>
          <w:b/>
          <w:bCs/>
        </w:rPr>
      </w:pPr>
    </w:p>
    <w:p w:rsidR="00B53593" w:rsidRDefault="00886C47" w:rsidP="009D60AD">
      <w:pPr>
        <w:spacing w:line="360" w:lineRule="auto"/>
        <w:jc w:val="center"/>
        <w:rPr>
          <w:rFonts w:asciiTheme="majorBidi" w:hAnsiTheme="majorBidi" w:cstheme="majorBidi"/>
        </w:rPr>
      </w:pPr>
      <w:r>
        <w:rPr>
          <w:rFonts w:asciiTheme="majorBidi" w:hAnsiTheme="majorBidi" w:cstheme="majorBidi"/>
        </w:rPr>
        <w:t>Pendidikan Guru Sekolah Dasar</w:t>
      </w:r>
    </w:p>
    <w:p w:rsidR="00886C47" w:rsidRDefault="00886C47" w:rsidP="009D60AD">
      <w:pPr>
        <w:spacing w:line="360" w:lineRule="auto"/>
        <w:jc w:val="center"/>
        <w:rPr>
          <w:rFonts w:asciiTheme="majorBidi" w:hAnsiTheme="majorBidi" w:cstheme="majorBidi"/>
        </w:rPr>
      </w:pPr>
    </w:p>
    <w:p w:rsidR="00886C47" w:rsidRDefault="00886C47" w:rsidP="009D60AD">
      <w:pPr>
        <w:spacing w:line="360" w:lineRule="auto"/>
        <w:jc w:val="center"/>
        <w:rPr>
          <w:rFonts w:asciiTheme="majorBidi" w:hAnsiTheme="majorBidi" w:cstheme="majorBidi"/>
        </w:rPr>
      </w:pPr>
      <w:r>
        <w:rPr>
          <w:rFonts w:asciiTheme="majorBidi" w:hAnsiTheme="majorBidi" w:cstheme="majorBidi"/>
        </w:rPr>
        <w:t xml:space="preserve">Universitas Muhammadiyyah Tangerang </w:t>
      </w:r>
    </w:p>
    <w:p w:rsidR="00886C47" w:rsidRDefault="00886C47" w:rsidP="009D60AD">
      <w:pPr>
        <w:spacing w:line="360" w:lineRule="auto"/>
        <w:jc w:val="center"/>
        <w:rPr>
          <w:rFonts w:asciiTheme="majorBidi" w:hAnsiTheme="majorBidi" w:cstheme="majorBidi"/>
        </w:rPr>
      </w:pPr>
    </w:p>
    <w:p w:rsidR="00DC4FD3" w:rsidRPr="00DC4FD3" w:rsidRDefault="00DC4FD3" w:rsidP="009D60AD">
      <w:pPr>
        <w:spacing w:after="200" w:line="360" w:lineRule="auto"/>
        <w:jc w:val="both"/>
        <w:rPr>
          <w:rFonts w:ascii="Times New Roman" w:eastAsia="Calibri" w:hAnsi="Times New Roman"/>
        </w:rPr>
      </w:pPr>
      <w:r w:rsidRPr="00746A53">
        <w:rPr>
          <w:rFonts w:ascii="Times New Roman" w:hAnsi="Times New Roman"/>
          <w:b/>
        </w:rPr>
        <w:t>Abstrak :</w:t>
      </w:r>
      <w:r w:rsidRPr="00746A53">
        <w:rPr>
          <w:rFonts w:ascii="Times New Roman" w:hAnsi="Times New Roman"/>
          <w:bCs/>
        </w:rPr>
        <w:t xml:space="preserve"> </w:t>
      </w:r>
      <w:r>
        <w:rPr>
          <w:rFonts w:ascii="Times New Roman" w:eastAsia="Calibri" w:hAnsi="Times New Roman"/>
        </w:rPr>
        <w:t>Pemahaman konsep IPA merupakan suatu kemampuan siswa dalam memahami makna dari suatu konsep dalam sebuah pembelajaran, dan sejauh mana siswa mengerti atas apa yang ia baca. Selain itu pemahaman konsep IPA adalah seorang siswa yang memiliki pemahaman is mampu menjelaskan Kembali materi yang sudah di pelajarinya berdasarkan pemahamannya sendiri sehingga pembelajaran akan menjadi bermakna. Fokus penelitian ini adalah analisis pemahaman konsep IPA SD kelas 4 pada pembelajaran jarak jauh di SDN Buaranjati 2. Jenis pendekatan yang digunakan pada penelitian ini adalah kualitatif, dimana pada hal ini peneliti memahami fenomena yang terjadi dan untuk menjaga kealamian data dari penelitian ini, maka peneliti ikut terlibat secara aktif dan turun langsung ke lapangan, Teknik pengumpulan data dalam penelitian ini terdiri dari 3 teknik pengumpulan data, yaitu observasi, wawancara secara langsung dan dokumentasi. Data yang di peroleh kemudian di olah dengan menggunakan proses reduksi data, penyajian data dan penarikan kesimpulan. Untuk kredibilitas data dilakukan melalui pengecekan prosedur triangulasi sumber dan teknik.Hasil penelitian menunjukan bahwa  : analisis pemahaman konsep IPA SD kelas 4 pada pembelajaran jarak jauh di SDN Buaranjati 2 dilakukan melalui 4 aspek diantaranya memahami contoh dan bukan contoh, menyatakan ulang sebuah makna, membandingkan makna dari sebuah konsep, dan menyimpulkan sebuah konsep. Dari ke empat aspek tersebut dapat diketahui bahwa pemahaman konsep IPA di kelas 4 sudah dilaksanakan dengan baik, meskipun belum sesuai dengan peraturan yang berlaku.</w:t>
      </w:r>
    </w:p>
    <w:p w:rsidR="00DC4FD3" w:rsidRDefault="00DC4FD3" w:rsidP="009D60AD">
      <w:pPr>
        <w:spacing w:line="360" w:lineRule="auto"/>
        <w:jc w:val="both"/>
        <w:rPr>
          <w:rFonts w:asciiTheme="majorBidi" w:hAnsiTheme="majorBidi" w:cstheme="majorBidi"/>
        </w:rPr>
      </w:pPr>
      <w:r w:rsidRPr="00746A53">
        <w:rPr>
          <w:rFonts w:ascii="Times New Roman" w:hAnsi="Times New Roman"/>
          <w:b/>
          <w:bCs/>
        </w:rPr>
        <w:t xml:space="preserve">Kata kunci : </w:t>
      </w:r>
      <w:r>
        <w:rPr>
          <w:rFonts w:ascii="Times New Roman" w:eastAsia="Calibri" w:hAnsi="Times New Roman"/>
        </w:rPr>
        <w:t>Pemahaman Konsep IPA, Pembelajaran Jarak Jauh</w:t>
      </w:r>
    </w:p>
    <w:p w:rsidR="00886C47" w:rsidRDefault="00886C47" w:rsidP="009D60AD">
      <w:pPr>
        <w:spacing w:line="360" w:lineRule="auto"/>
        <w:jc w:val="center"/>
        <w:rPr>
          <w:rFonts w:asciiTheme="majorBidi" w:hAnsiTheme="majorBidi" w:cstheme="majorBidi"/>
        </w:rPr>
      </w:pPr>
    </w:p>
    <w:p w:rsidR="006E639E" w:rsidRPr="006E639E" w:rsidRDefault="00D66B8D" w:rsidP="009D60AD">
      <w:pPr>
        <w:spacing w:line="360" w:lineRule="auto"/>
        <w:jc w:val="both"/>
        <w:rPr>
          <w:rFonts w:ascii="Times New Roman" w:hAnsi="Times New Roman"/>
          <w:i/>
          <w:iCs/>
        </w:rPr>
      </w:pPr>
      <w:r w:rsidRPr="00433033">
        <w:rPr>
          <w:rFonts w:asciiTheme="majorBidi" w:eastAsia="Times New Roman" w:hAnsiTheme="majorBidi" w:cstheme="majorBidi"/>
          <w:b/>
          <w:bCs/>
          <w:i/>
          <w:iCs/>
          <w:lang w:val="en"/>
        </w:rPr>
        <w:lastRenderedPageBreak/>
        <w:t>Abstract :</w:t>
      </w:r>
      <w:r w:rsidRPr="00433033">
        <w:rPr>
          <w:rFonts w:asciiTheme="majorBidi" w:eastAsia="Times New Roman" w:hAnsiTheme="majorBidi" w:cstheme="majorBidi"/>
          <w:i/>
          <w:iCs/>
          <w:lang w:val="en"/>
        </w:rPr>
        <w:t xml:space="preserve"> </w:t>
      </w:r>
      <w:r w:rsidR="006E639E" w:rsidRPr="006E639E">
        <w:rPr>
          <w:rFonts w:ascii="Times New Roman" w:hAnsi="Times New Roman"/>
          <w:i/>
          <w:iCs/>
        </w:rPr>
        <w:t>Understanding the concept of science is a student's ability to understand the meaning of a concept in a lesson, and the extent to which students understand what they read. In addition, understanding the concept of science is that a student who has an understanding is able to explain the material he has learned based on his own understanding so that learning will be meaningful.The focus of this research is the analysis of the understanding of science concepts in elementary school grade 4 in distance learning at SDN Buaranjati 2.The type of approach used in this study is qualitative, where in this case the researcher understands the phenomena that occur and to maintain the naturalness of the data from this research, the researchers are actively involved and go directly to the field. The data collection techniques in this study consist of 3 techniques data collection, namely observation, direct interviews and documentation. The data obtained is then processed using a data reduction process, data presentation and drawing conclusions. For the credibility of the data, it is done through checking the triangulation procedure of sources and techniques.The results showed that: the analysis of understanding the science concept of elementary school grade 4 in distance learning at SDN Buaranjati 2 was carried out through 4 aspects including understanding examples and not examples, restating a meaning, comparing the meaning of a concept, and concluding a concept. From these four aspects, it can be seen that the understanding of science concepts in grade 4 has been implemented well, although it is not in accordance with applicable regulations.</w:t>
      </w:r>
    </w:p>
    <w:p w:rsidR="006E639E" w:rsidRDefault="00D66B8D" w:rsidP="009D60AD">
      <w:pPr>
        <w:spacing w:line="360" w:lineRule="auto"/>
        <w:jc w:val="both"/>
        <w:rPr>
          <w:rFonts w:ascii="Times New Roman" w:hAnsi="Times New Roman"/>
        </w:rPr>
      </w:pPr>
      <w:r w:rsidRPr="00CA6903">
        <w:rPr>
          <w:rFonts w:asciiTheme="majorBidi" w:eastAsia="Times New Roman" w:hAnsiTheme="majorBidi" w:cstheme="majorBidi"/>
          <w:b/>
          <w:bCs/>
          <w:i/>
          <w:iCs/>
          <w:lang w:val="en"/>
        </w:rPr>
        <w:t>Keywords:</w:t>
      </w:r>
      <w:r w:rsidRPr="00433033">
        <w:rPr>
          <w:rFonts w:asciiTheme="majorBidi" w:eastAsia="Times New Roman" w:hAnsiTheme="majorBidi" w:cstheme="majorBidi"/>
          <w:i/>
          <w:iCs/>
          <w:lang w:val="en"/>
        </w:rPr>
        <w:t xml:space="preserve"> </w:t>
      </w:r>
      <w:r w:rsidR="006E639E">
        <w:rPr>
          <w:rFonts w:ascii="Times New Roman" w:hAnsi="Times New Roman"/>
        </w:rPr>
        <w:t>Understanding Science Concepts, Distance Learning</w:t>
      </w:r>
    </w:p>
    <w:p w:rsidR="00D66B8D" w:rsidRDefault="00D66B8D" w:rsidP="009D6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ajorBidi" w:eastAsia="Times New Roman" w:hAnsiTheme="majorBidi" w:cstheme="majorBidi"/>
        </w:rPr>
      </w:pPr>
    </w:p>
    <w:p w:rsidR="006E639E" w:rsidRDefault="006E639E" w:rsidP="009D60AD">
      <w:pPr>
        <w:pStyle w:val="DaftarParagraf"/>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jc w:val="both"/>
        <w:rPr>
          <w:rFonts w:asciiTheme="majorBidi" w:eastAsia="Times New Roman" w:hAnsiTheme="majorBidi" w:cstheme="majorBidi"/>
          <w:b/>
          <w:bCs/>
        </w:rPr>
      </w:pPr>
      <w:r w:rsidRPr="006E639E">
        <w:rPr>
          <w:rFonts w:asciiTheme="majorBidi" w:eastAsia="Times New Roman" w:hAnsiTheme="majorBidi" w:cstheme="majorBidi"/>
          <w:b/>
          <w:bCs/>
        </w:rPr>
        <w:t xml:space="preserve">PENDAHULUAN </w:t>
      </w:r>
    </w:p>
    <w:p w:rsidR="004C52BA" w:rsidRDefault="008A371A" w:rsidP="009D60AD">
      <w:pPr>
        <w:spacing w:line="360" w:lineRule="auto"/>
        <w:ind w:left="426" w:firstLine="283"/>
        <w:jc w:val="both"/>
        <w:rPr>
          <w:rFonts w:ascii="Times New Roman" w:hAnsi="Times New Roman"/>
        </w:rPr>
      </w:pPr>
      <w:r w:rsidRPr="008A371A">
        <w:rPr>
          <w:rFonts w:ascii="Times New Roman" w:hAnsi="Times New Roman"/>
        </w:rPr>
        <w:t>Pendidikan sekolah dasar (SD) merupakan jenjang dasar bagi peserta didik dalam menempuh pendidikan. Pendidikan di sekolah dasar mempunyai konstribusi dalam membangun dasar pengetahuan siswa untuk digunakan pada pendidikan selanjutnya, oleh karena itu pelaksanaan pembelajaran di sekolah dasar harus berjalan optimal.</w:t>
      </w:r>
    </w:p>
    <w:p w:rsidR="00E74403" w:rsidRDefault="004C52BA" w:rsidP="009D60AD">
      <w:pPr>
        <w:spacing w:line="360" w:lineRule="auto"/>
        <w:ind w:left="426" w:firstLine="283"/>
        <w:jc w:val="both"/>
        <w:rPr>
          <w:rFonts w:ascii="Times New Roman" w:hAnsi="Times New Roman"/>
        </w:rPr>
      </w:pPr>
      <w:r>
        <w:rPr>
          <w:rFonts w:ascii="Times New Roman" w:hAnsi="Times New Roman"/>
        </w:rPr>
        <w:t xml:space="preserve">Mata pelajaran Ilmu Pengetahuan Alam (IPA) di sekolah dasar merupakan ilmu yang dimaksudkan agar siswa memiliki pengetahuan, gagasan, dan konsep yang diperoleh dari pengalaman melalui serangkaian proses ilmiah. Ruang lingkup bahan kajiannya meluputi dua aspek yaitu kerja ilmiah dan pemahaman konsep. Siswa dituntut menguasai kedua aspek tersebut karena salah satu tujuan dari IPA di SA/MI sesuai Pemendiknas No.22 Tahun 2006 adalah mengembangkan pengetahuan dan pemahaman konsep-konsep sains yang bermanfaat dan dapat diterapkan dalam kehidupan sehari-hari. Memahami dan menggunakan konsep IPA dalam kehidupan sehari-hari dan teknologi sederhana adalah tujuan dari pendidikan. Pemahaman konsep-konsep IPA sangat penting dimiliki oleh </w:t>
      </w:r>
      <w:r>
        <w:rPr>
          <w:rFonts w:ascii="Times New Roman" w:hAnsi="Times New Roman"/>
        </w:rPr>
        <w:lastRenderedPageBreak/>
        <w:t>siswa. Konsep yang dipahami siswa akan mempengaruhi penguasaan konsep berikutnya. Hal ini dikarenakan antar konsep didalam pelajaran IPA saling berkaitan satu sama lain. Pemahaman konsep IPA yang dimiliki siswa SD menjadi tonggak pemahaman konsep-konsep IPA yang lain pada jenjang pendidikan selanjutnya. Untuk itu, pemahaman konsep IPA yang dimiliki siswa SD harus tinggi.</w:t>
      </w:r>
    </w:p>
    <w:p w:rsidR="006A077B" w:rsidRDefault="00E74403" w:rsidP="009D60AD">
      <w:pPr>
        <w:spacing w:line="360" w:lineRule="auto"/>
        <w:ind w:left="426" w:firstLine="283"/>
        <w:jc w:val="both"/>
        <w:rPr>
          <w:rFonts w:ascii="Times New Roman" w:hAnsi="Times New Roman"/>
        </w:rPr>
      </w:pPr>
      <w:r>
        <w:rPr>
          <w:rFonts w:ascii="Times New Roman" w:hAnsi="Times New Roman"/>
        </w:rPr>
        <w:t>Dalam situasi seperti ini banyak sekali pihak yang merasa kebingungan, para guru dan dosen yang harus dengan cepat mengubah model pembelajaran dan kegiatan belajar mengajar. Para siswa pun bingung dengan tumpukan tugas selama belajar dirumah. Pembelajaran daring merupakan sebuah pembelajaran yang dilakukan dalam jarak jauh melalui media berupa internet dan alat penunjang lainnya seperti telepon seluler dan komputer. Kegiatan belajar dari rumah merupakan jalan alternatif ditengan pandemi COVID-19 ini yang diterapkan oleh pihak penyelenggara pendidikan atau sekolah melalui pemerintah dibawah kemendikbud dan dinas pendidikan. Pembelajaran daring atau PJJ ini tentunya menimbulkan dampak positif dan negatif dalam pelaksanaannya. Sistem pembelajaran daring merupakan sistem pembelajaran langsung yang dilakukan antara siswa dan guru tetapi dilakukan melalui online yang menggunakan jaringan internet. Guru harus memastikan pembelajaran berjalan dengan baik meskipun siswa berada dirumah.</w:t>
      </w:r>
    </w:p>
    <w:p w:rsidR="006A077B" w:rsidRDefault="006A077B" w:rsidP="009D60AD">
      <w:pPr>
        <w:spacing w:line="360" w:lineRule="auto"/>
        <w:ind w:left="426" w:firstLine="283"/>
        <w:jc w:val="both"/>
        <w:rPr>
          <w:rFonts w:ascii="Times New Roman" w:hAnsi="Times New Roman"/>
        </w:rPr>
      </w:pPr>
      <w:r w:rsidRPr="006A077B">
        <w:rPr>
          <w:rFonts w:ascii="Times New Roman" w:hAnsi="Times New Roman"/>
        </w:rPr>
        <w:t>Pemahaman konsep adalah seorang siswa yang memiliki pemahaman ia akan mampu menjelaskan kembali materi yang sudah di pelajarinya berdasarkan pemahamnnya sendiri sehingga pembelajaran akan menjadi bermakna (Salim.,  dkk, 2018  h. 10)</w:t>
      </w:r>
      <w:r>
        <w:rPr>
          <w:rFonts w:ascii="Times New Roman" w:hAnsi="Times New Roman"/>
        </w:rPr>
        <w:t>.</w:t>
      </w:r>
    </w:p>
    <w:p w:rsidR="006A077B" w:rsidRDefault="006A077B" w:rsidP="009D60AD">
      <w:pPr>
        <w:spacing w:line="360" w:lineRule="auto"/>
        <w:ind w:left="426" w:firstLine="283"/>
        <w:jc w:val="both"/>
        <w:rPr>
          <w:rFonts w:ascii="Times New Roman" w:hAnsi="Times New Roman"/>
        </w:rPr>
      </w:pPr>
      <w:r w:rsidRPr="006A077B">
        <w:rPr>
          <w:rFonts w:ascii="Times New Roman" w:hAnsi="Times New Roman"/>
        </w:rPr>
        <w:t>Indikator pemahaman konsep,  siswa telah memahami suatu konsep diindikasikan dengan siswa dapat menjelaskan konsep-konsep menggunakan Bahasa sendiri, siswa mampu membedakan contoh dan bukan contoh dari konsep, dan siswa dapat menyimpulkan suatu konsep tanpa ada gambaran atau symbol tertentu. (Ningsih, 2019, h, 26).</w:t>
      </w:r>
    </w:p>
    <w:p w:rsidR="00682A81" w:rsidRDefault="006A077B" w:rsidP="009D60AD">
      <w:pPr>
        <w:spacing w:line="360" w:lineRule="auto"/>
        <w:ind w:left="426" w:firstLine="283"/>
        <w:jc w:val="both"/>
        <w:rPr>
          <w:rFonts w:ascii="Times New Roman" w:hAnsi="Times New Roman"/>
        </w:rPr>
      </w:pPr>
      <w:r>
        <w:rPr>
          <w:rFonts w:ascii="Times New Roman" w:hAnsi="Times New Roman"/>
        </w:rPr>
        <w:t>Ilmu pengetahuan alam (IPA) adalah sebuah mata pelajaran disekolah dasar (SD). IPA merupakan  konsep pembelajaran alam dan mempunyai hubungan yang sangat luas terkait dengan kehidupan manusia. Pembelajaran IPA sangat berperan dalam proses Pendidikan dan juga perkembangan teknologi ( Surahman, dkk, 2014, h. 92).</w:t>
      </w:r>
    </w:p>
    <w:p w:rsidR="00682A81" w:rsidRPr="00682A81" w:rsidRDefault="00682A81" w:rsidP="009D60AD">
      <w:pPr>
        <w:spacing w:line="360" w:lineRule="auto"/>
        <w:ind w:left="426" w:firstLine="283"/>
        <w:jc w:val="both"/>
        <w:rPr>
          <w:rFonts w:ascii="Times New Roman" w:hAnsi="Times New Roman"/>
        </w:rPr>
      </w:pPr>
      <w:r w:rsidRPr="00682A81">
        <w:rPr>
          <w:rFonts w:ascii="Times New Roman" w:hAnsi="Times New Roman"/>
        </w:rPr>
        <w:t>Adapun tujuan pembelajaran sains disekolah dasar dalam badan nasional standart pendidikan (BSNP,006) dalam buku Susanto Ahmad(2013, h.171-172), Dimaksudkan untuk :</w:t>
      </w:r>
    </w:p>
    <w:p w:rsidR="00682A81" w:rsidRDefault="00682A81" w:rsidP="009D60AD">
      <w:pPr>
        <w:pStyle w:val="DaftarParagraf"/>
        <w:numPr>
          <w:ilvl w:val="3"/>
          <w:numId w:val="2"/>
        </w:numPr>
        <w:spacing w:line="360" w:lineRule="auto"/>
        <w:ind w:left="851" w:hanging="425"/>
        <w:jc w:val="both"/>
        <w:rPr>
          <w:rFonts w:ascii="Times New Roman" w:hAnsi="Times New Roman"/>
        </w:rPr>
      </w:pPr>
      <w:r>
        <w:rPr>
          <w:rFonts w:ascii="Times New Roman" w:hAnsi="Times New Roman"/>
        </w:rPr>
        <w:t>Memperoleh keyakinan terhadap kebesaran tujuan yang maha esa berdasarkan keberadaan, keindahan, dan keteraturan alam ciptaannya.</w:t>
      </w:r>
    </w:p>
    <w:p w:rsidR="00682A81" w:rsidRDefault="00682A81" w:rsidP="009D60AD">
      <w:pPr>
        <w:pStyle w:val="DaftarParagraf"/>
        <w:numPr>
          <w:ilvl w:val="3"/>
          <w:numId w:val="2"/>
        </w:numPr>
        <w:spacing w:line="360" w:lineRule="auto"/>
        <w:ind w:left="851" w:hanging="425"/>
        <w:jc w:val="both"/>
        <w:rPr>
          <w:rFonts w:ascii="Times New Roman" w:hAnsi="Times New Roman"/>
        </w:rPr>
      </w:pPr>
      <w:r>
        <w:rPr>
          <w:rFonts w:ascii="Times New Roman" w:hAnsi="Times New Roman"/>
        </w:rPr>
        <w:lastRenderedPageBreak/>
        <w:t>Mengembangkan pengetahuan dan pemahaman konsep-konsep IPA yang bermanfaat dan dapat diterapkan dalam kehidupan sehari-hari</w:t>
      </w:r>
    </w:p>
    <w:p w:rsidR="00682A81" w:rsidRDefault="00682A81" w:rsidP="009D60AD">
      <w:pPr>
        <w:pStyle w:val="DaftarParagraf"/>
        <w:numPr>
          <w:ilvl w:val="3"/>
          <w:numId w:val="2"/>
        </w:numPr>
        <w:spacing w:line="360" w:lineRule="auto"/>
        <w:ind w:left="851" w:hanging="425"/>
        <w:jc w:val="both"/>
        <w:rPr>
          <w:rFonts w:ascii="Times New Roman" w:hAnsi="Times New Roman"/>
        </w:rPr>
      </w:pPr>
      <w:r>
        <w:rPr>
          <w:rFonts w:ascii="Times New Roman" w:hAnsi="Times New Roman"/>
        </w:rPr>
        <w:t>Mengembangkan rasa ingin tahu, sikap positif dan kesadaran tentang adanya hubungan yang saling memengaruhi antara IPA, lingkungan, teknologi, dan masyarakat.</w:t>
      </w:r>
    </w:p>
    <w:p w:rsidR="00682A81" w:rsidRDefault="00682A81" w:rsidP="009D60AD">
      <w:pPr>
        <w:pStyle w:val="DaftarParagraf"/>
        <w:numPr>
          <w:ilvl w:val="3"/>
          <w:numId w:val="2"/>
        </w:numPr>
        <w:spacing w:line="360" w:lineRule="auto"/>
        <w:ind w:left="851" w:hanging="425"/>
        <w:jc w:val="both"/>
        <w:rPr>
          <w:rFonts w:ascii="Times New Roman" w:hAnsi="Times New Roman"/>
        </w:rPr>
      </w:pPr>
      <w:r>
        <w:rPr>
          <w:rFonts w:ascii="Times New Roman" w:hAnsi="Times New Roman"/>
        </w:rPr>
        <w:t>Mengembangkan keterampilan proses untuk menyelidiki alam sekitar, memecahkan masalah dan membuat keputusan.</w:t>
      </w:r>
    </w:p>
    <w:p w:rsidR="00682A81" w:rsidRDefault="00682A81" w:rsidP="009D60AD">
      <w:pPr>
        <w:pStyle w:val="DaftarParagraf"/>
        <w:numPr>
          <w:ilvl w:val="3"/>
          <w:numId w:val="2"/>
        </w:numPr>
        <w:spacing w:line="360" w:lineRule="auto"/>
        <w:ind w:left="851" w:hanging="425"/>
        <w:jc w:val="both"/>
        <w:rPr>
          <w:rFonts w:ascii="Times New Roman" w:hAnsi="Times New Roman"/>
        </w:rPr>
      </w:pPr>
      <w:r>
        <w:rPr>
          <w:rFonts w:ascii="Times New Roman" w:hAnsi="Times New Roman"/>
        </w:rPr>
        <w:t>Meningkatkan kesadaran untuk berperan serta dalam memelihara, menjaga dan melestarikan lingkungan alam.</w:t>
      </w:r>
    </w:p>
    <w:p w:rsidR="00682A81" w:rsidRDefault="00682A81" w:rsidP="009D60AD">
      <w:pPr>
        <w:pStyle w:val="DaftarParagraf"/>
        <w:numPr>
          <w:ilvl w:val="3"/>
          <w:numId w:val="2"/>
        </w:numPr>
        <w:spacing w:line="360" w:lineRule="auto"/>
        <w:ind w:left="851" w:hanging="425"/>
        <w:jc w:val="both"/>
        <w:rPr>
          <w:rFonts w:ascii="Times New Roman" w:hAnsi="Times New Roman"/>
        </w:rPr>
      </w:pPr>
      <w:r>
        <w:rPr>
          <w:rFonts w:ascii="Times New Roman" w:hAnsi="Times New Roman"/>
        </w:rPr>
        <w:t>Meningkatkan kesadaran untuk menghargai alam dan segala keteraturannya sebagai salah satu ciptaan tuhan.</w:t>
      </w:r>
    </w:p>
    <w:p w:rsidR="00682A81" w:rsidRDefault="00682A81" w:rsidP="009D60AD">
      <w:pPr>
        <w:pStyle w:val="DaftarParagraf"/>
        <w:numPr>
          <w:ilvl w:val="3"/>
          <w:numId w:val="2"/>
        </w:numPr>
        <w:spacing w:line="360" w:lineRule="auto"/>
        <w:ind w:left="851" w:hanging="425"/>
        <w:jc w:val="both"/>
        <w:rPr>
          <w:rFonts w:ascii="Times New Roman" w:hAnsi="Times New Roman"/>
        </w:rPr>
      </w:pPr>
      <w:r>
        <w:rPr>
          <w:rFonts w:ascii="Times New Roman" w:hAnsi="Times New Roman"/>
        </w:rPr>
        <w:t>Memperoleh bekal pengetahuan, konsep, dan keterampilan IPA sebagai dasar untuk melanjutkan pendidikan ke SMP.</w:t>
      </w:r>
    </w:p>
    <w:p w:rsidR="00682A81" w:rsidRPr="00682A81" w:rsidRDefault="00682A81" w:rsidP="009D60AD">
      <w:pPr>
        <w:pStyle w:val="DaftarParagraf"/>
        <w:spacing w:line="360" w:lineRule="auto"/>
        <w:ind w:left="851" w:firstLine="589"/>
        <w:jc w:val="both"/>
        <w:rPr>
          <w:rFonts w:ascii="Times New Roman" w:hAnsi="Times New Roman"/>
        </w:rPr>
      </w:pPr>
      <w:r w:rsidRPr="00682A81">
        <w:rPr>
          <w:rFonts w:ascii="Times New Roman" w:hAnsi="Times New Roman"/>
        </w:rPr>
        <w:t>Adapun karakteristik siswa kelas 4 antara lain sebagai berikut :</w:t>
      </w:r>
    </w:p>
    <w:p w:rsidR="00682A81" w:rsidRDefault="00682A81" w:rsidP="009D60AD">
      <w:pPr>
        <w:pStyle w:val="DaftarParagraf"/>
        <w:numPr>
          <w:ilvl w:val="4"/>
          <w:numId w:val="3"/>
        </w:numPr>
        <w:spacing w:before="100" w:beforeAutospacing="1" w:after="100" w:afterAutospacing="1" w:line="360" w:lineRule="auto"/>
        <w:ind w:left="851" w:hanging="425"/>
        <w:jc w:val="both"/>
        <w:rPr>
          <w:rFonts w:ascii="Times New Roman" w:hAnsi="Times New Roman"/>
        </w:rPr>
      </w:pPr>
      <w:r>
        <w:rPr>
          <w:rFonts w:ascii="Times New Roman" w:hAnsi="Times New Roman"/>
        </w:rPr>
        <w:t xml:space="preserve">Rasa ingin tahu yang kuat </w:t>
      </w:r>
    </w:p>
    <w:p w:rsidR="00682A81" w:rsidRDefault="00682A81" w:rsidP="009D60AD">
      <w:pPr>
        <w:pStyle w:val="DaftarParagraf"/>
        <w:numPr>
          <w:ilvl w:val="4"/>
          <w:numId w:val="3"/>
        </w:numPr>
        <w:spacing w:before="100" w:beforeAutospacing="1" w:after="100" w:afterAutospacing="1" w:line="360" w:lineRule="auto"/>
        <w:ind w:left="851" w:hanging="425"/>
        <w:jc w:val="both"/>
        <w:rPr>
          <w:rFonts w:ascii="Times New Roman" w:hAnsi="Times New Roman"/>
        </w:rPr>
      </w:pPr>
      <w:r>
        <w:rPr>
          <w:rFonts w:ascii="Times New Roman" w:hAnsi="Times New Roman"/>
        </w:rPr>
        <w:t xml:space="preserve">Senang dengan bermain atau suasana yang menyenangkan </w:t>
      </w:r>
    </w:p>
    <w:p w:rsidR="00682A81" w:rsidRDefault="00682A81" w:rsidP="009D60AD">
      <w:pPr>
        <w:pStyle w:val="DaftarParagraf"/>
        <w:numPr>
          <w:ilvl w:val="4"/>
          <w:numId w:val="3"/>
        </w:numPr>
        <w:spacing w:before="100" w:beforeAutospacing="1" w:after="100" w:afterAutospacing="1" w:line="360" w:lineRule="auto"/>
        <w:ind w:left="851" w:hanging="425"/>
        <w:jc w:val="both"/>
        <w:rPr>
          <w:rFonts w:ascii="Times New Roman" w:hAnsi="Times New Roman"/>
        </w:rPr>
      </w:pPr>
      <w:r>
        <w:rPr>
          <w:rFonts w:ascii="Times New Roman" w:hAnsi="Times New Roman"/>
        </w:rPr>
        <w:t>Senang mencoba – coba</w:t>
      </w:r>
    </w:p>
    <w:p w:rsidR="009D570C" w:rsidRDefault="00682A81" w:rsidP="009D60AD">
      <w:pPr>
        <w:pStyle w:val="DaftarParagraf"/>
        <w:numPr>
          <w:ilvl w:val="4"/>
          <w:numId w:val="3"/>
        </w:numPr>
        <w:spacing w:before="100" w:beforeAutospacing="1" w:after="100" w:afterAutospacing="1" w:line="360" w:lineRule="auto"/>
        <w:ind w:left="851" w:hanging="425"/>
        <w:jc w:val="both"/>
        <w:rPr>
          <w:rFonts w:ascii="Times New Roman" w:hAnsi="Times New Roman"/>
        </w:rPr>
      </w:pPr>
      <w:r>
        <w:rPr>
          <w:rFonts w:ascii="Times New Roman" w:hAnsi="Times New Roman"/>
        </w:rPr>
        <w:t>Memiliki dorongan yang kuat untuk berprestasasi.</w:t>
      </w:r>
    </w:p>
    <w:p w:rsidR="009D570C" w:rsidRDefault="009D570C" w:rsidP="00F14CD1">
      <w:pPr>
        <w:spacing w:before="100" w:beforeAutospacing="1" w:after="100" w:afterAutospacing="1" w:line="360" w:lineRule="auto"/>
        <w:ind w:left="426" w:firstLine="720"/>
        <w:jc w:val="both"/>
        <w:rPr>
          <w:rFonts w:ascii="Times New Roman" w:hAnsi="Times New Roman"/>
        </w:rPr>
      </w:pPr>
      <w:r w:rsidRPr="009D570C">
        <w:rPr>
          <w:rFonts w:ascii="Times New Roman" w:hAnsi="Times New Roman"/>
        </w:rPr>
        <w:t>Menurut Widyastuti Ana (2020) Sistem pembelajaran daring (dalam jaringan) merupakan sistem pembelajaran tanpa tatap muka secara langsung antara guru dan siswa tetapi dilakukan melalui online yang menggunakan jaringan internet (h, 23). Sistem pembelajaran juga merupakan system pembelajaran dalam jaringan yang mengharuskan anak belajar dirumah dengan memanfaatkan media sosial yang ada saat ini.</w:t>
      </w:r>
      <w:r>
        <w:rPr>
          <w:rFonts w:ascii="Times New Roman" w:hAnsi="Times New Roman"/>
        </w:rPr>
        <w:t xml:space="preserve"> </w:t>
      </w:r>
      <w:r w:rsidRPr="009D570C">
        <w:rPr>
          <w:rFonts w:ascii="Times New Roman" w:hAnsi="Times New Roman"/>
        </w:rPr>
        <w:t>Pembelajran jarak jauh (PJJ) adalah pembelajaran dengan menggunakan suatu media yang memungkinkan terjadi interaksi antara pengajar dan pembelajar (A</w:t>
      </w:r>
      <w:r>
        <w:rPr>
          <w:rFonts w:ascii="Times New Roman" w:hAnsi="Times New Roman"/>
        </w:rPr>
        <w:t>, G, Prawiyogi dkk 2020, h, 95).</w:t>
      </w:r>
    </w:p>
    <w:p w:rsidR="009D570C" w:rsidRDefault="009D570C" w:rsidP="009D60AD">
      <w:pPr>
        <w:spacing w:before="100" w:beforeAutospacing="1" w:after="100" w:afterAutospacing="1" w:line="360" w:lineRule="auto"/>
        <w:ind w:firstLine="426"/>
        <w:jc w:val="both"/>
        <w:rPr>
          <w:rFonts w:ascii="Times New Roman" w:hAnsi="Times New Roman"/>
        </w:rPr>
      </w:pPr>
      <w:r>
        <w:rPr>
          <w:rFonts w:ascii="Times New Roman" w:hAnsi="Times New Roman"/>
        </w:rPr>
        <w:t xml:space="preserve">Menurut </w:t>
      </w:r>
      <w:bookmarkStart w:id="1" w:name="_Hlk86355519"/>
      <w:r>
        <w:rPr>
          <w:rFonts w:ascii="Times New Roman" w:hAnsi="Times New Roman"/>
        </w:rPr>
        <w:t>A,N Thityn grum  dkk (2021)</w:t>
      </w:r>
      <w:bookmarkEnd w:id="1"/>
      <w:r>
        <w:rPr>
          <w:rFonts w:ascii="Times New Roman" w:hAnsi="Times New Roman"/>
        </w:rPr>
        <w:t>, dalam jurnal kelebihan dan Kelebihan pembelajaran jarak jauh.</w:t>
      </w:r>
    </w:p>
    <w:p w:rsidR="009D570C" w:rsidRPr="009D60AD" w:rsidRDefault="009D570C" w:rsidP="009D60AD">
      <w:pPr>
        <w:pStyle w:val="DaftarParagraf"/>
        <w:numPr>
          <w:ilvl w:val="6"/>
          <w:numId w:val="3"/>
        </w:numPr>
        <w:spacing w:line="360" w:lineRule="auto"/>
        <w:ind w:left="142"/>
        <w:jc w:val="both"/>
        <w:rPr>
          <w:rFonts w:ascii="Times New Roman" w:hAnsi="Times New Roman"/>
          <w:b/>
          <w:bCs/>
        </w:rPr>
      </w:pPr>
      <w:r w:rsidRPr="009D60AD">
        <w:rPr>
          <w:rFonts w:ascii="Times New Roman" w:hAnsi="Times New Roman"/>
          <w:b/>
          <w:bCs/>
        </w:rPr>
        <w:t xml:space="preserve">Kelebihan </w:t>
      </w:r>
    </w:p>
    <w:p w:rsidR="009D570C" w:rsidRDefault="009D570C" w:rsidP="009D60AD">
      <w:pPr>
        <w:spacing w:line="360" w:lineRule="auto"/>
        <w:ind w:left="426"/>
        <w:jc w:val="both"/>
        <w:rPr>
          <w:rFonts w:ascii="Times New Roman" w:hAnsi="Times New Roman"/>
        </w:rPr>
      </w:pPr>
      <w:r>
        <w:rPr>
          <w:rFonts w:ascii="Times New Roman" w:hAnsi="Times New Roman"/>
        </w:rPr>
        <w:t>Materi yang sudah diajarkan masih bisa diberikan Kembali</w:t>
      </w:r>
    </w:p>
    <w:p w:rsidR="009D570C" w:rsidRPr="009D60AD" w:rsidRDefault="009D570C" w:rsidP="009D60AD">
      <w:pPr>
        <w:pStyle w:val="DaftarParagraf"/>
        <w:numPr>
          <w:ilvl w:val="6"/>
          <w:numId w:val="3"/>
        </w:numPr>
        <w:spacing w:line="360" w:lineRule="auto"/>
        <w:ind w:left="142"/>
        <w:jc w:val="both"/>
        <w:rPr>
          <w:rFonts w:ascii="Times New Roman" w:hAnsi="Times New Roman"/>
          <w:b/>
          <w:bCs/>
        </w:rPr>
      </w:pPr>
      <w:r w:rsidRPr="009D60AD">
        <w:rPr>
          <w:rFonts w:ascii="Times New Roman" w:hAnsi="Times New Roman"/>
          <w:b/>
          <w:bCs/>
        </w:rPr>
        <w:t>Kelemahan</w:t>
      </w:r>
    </w:p>
    <w:p w:rsidR="009D570C" w:rsidRDefault="009D570C" w:rsidP="009D60AD">
      <w:pPr>
        <w:pStyle w:val="DaftarParagraf"/>
        <w:numPr>
          <w:ilvl w:val="0"/>
          <w:numId w:val="4"/>
        </w:numPr>
        <w:spacing w:line="360" w:lineRule="auto"/>
        <w:ind w:left="426"/>
        <w:jc w:val="both"/>
        <w:rPr>
          <w:rFonts w:ascii="Times New Roman" w:hAnsi="Times New Roman"/>
        </w:rPr>
      </w:pPr>
      <w:r>
        <w:rPr>
          <w:rFonts w:ascii="Times New Roman" w:hAnsi="Times New Roman"/>
        </w:rPr>
        <w:t>Siswa tidak efektif</w:t>
      </w:r>
    </w:p>
    <w:p w:rsidR="009D570C" w:rsidRDefault="009D570C" w:rsidP="009D60AD">
      <w:pPr>
        <w:pStyle w:val="DaftarParagraf"/>
        <w:numPr>
          <w:ilvl w:val="0"/>
          <w:numId w:val="4"/>
        </w:numPr>
        <w:spacing w:line="360" w:lineRule="auto"/>
        <w:ind w:left="426"/>
        <w:jc w:val="both"/>
        <w:rPr>
          <w:rFonts w:ascii="Times New Roman" w:hAnsi="Times New Roman"/>
        </w:rPr>
      </w:pPr>
      <w:r>
        <w:rPr>
          <w:rFonts w:ascii="Times New Roman" w:hAnsi="Times New Roman"/>
        </w:rPr>
        <w:t>Tidak semua orang tua siswa memiliki data/hp</w:t>
      </w:r>
    </w:p>
    <w:p w:rsidR="009D570C" w:rsidRDefault="009D570C" w:rsidP="009D60AD">
      <w:pPr>
        <w:pStyle w:val="DaftarParagraf"/>
        <w:numPr>
          <w:ilvl w:val="0"/>
          <w:numId w:val="4"/>
        </w:numPr>
        <w:spacing w:line="360" w:lineRule="auto"/>
        <w:ind w:left="426"/>
        <w:jc w:val="both"/>
        <w:rPr>
          <w:rFonts w:ascii="Times New Roman" w:hAnsi="Times New Roman"/>
        </w:rPr>
      </w:pPr>
      <w:r>
        <w:rPr>
          <w:rFonts w:ascii="Times New Roman" w:hAnsi="Times New Roman"/>
        </w:rPr>
        <w:lastRenderedPageBreak/>
        <w:t>Pemberian materi tidak efektif</w:t>
      </w:r>
    </w:p>
    <w:p w:rsidR="009D570C" w:rsidRDefault="009D570C" w:rsidP="009D60AD">
      <w:pPr>
        <w:tabs>
          <w:tab w:val="left" w:pos="426"/>
        </w:tabs>
        <w:spacing w:line="360" w:lineRule="auto"/>
        <w:ind w:left="426" w:firstLine="425"/>
        <w:jc w:val="both"/>
        <w:rPr>
          <w:rFonts w:ascii="Times New Roman" w:hAnsi="Times New Roman"/>
        </w:rPr>
      </w:pPr>
      <w:r>
        <w:rPr>
          <w:rFonts w:ascii="Times New Roman" w:hAnsi="Times New Roman"/>
        </w:rPr>
        <w:t>Berdasarkan paparan diatas dapat disimpulkan bahwa kelebihan pembelajaran jarak jauh materi yang telah di ajarkan bisa di ajarkan Kembali, kemudian kekurangan dari pembelajaran jarak jauh  yaitu pada saat pembelajaran berlangsung dirasa kurang efektif, sarana dan prasarana yang di miliki oleh orang tua siswa kurang memenuhi, dan pemberian materi yang tidak efektif.</w:t>
      </w:r>
    </w:p>
    <w:p w:rsidR="009C167C" w:rsidRDefault="00F14CD1" w:rsidP="009C167C">
      <w:pPr>
        <w:pStyle w:val="DaftarParagraf"/>
        <w:numPr>
          <w:ilvl w:val="0"/>
          <w:numId w:val="3"/>
        </w:numPr>
        <w:spacing w:before="100" w:beforeAutospacing="1" w:after="100" w:afterAutospacing="1" w:line="360" w:lineRule="auto"/>
        <w:ind w:left="-284"/>
        <w:jc w:val="both"/>
        <w:rPr>
          <w:rFonts w:ascii="Times New Roman" w:hAnsi="Times New Roman"/>
          <w:b/>
          <w:bCs/>
        </w:rPr>
      </w:pPr>
      <w:r w:rsidRPr="00F14CD1">
        <w:rPr>
          <w:rFonts w:ascii="Times New Roman" w:hAnsi="Times New Roman"/>
          <w:b/>
          <w:bCs/>
        </w:rPr>
        <w:t xml:space="preserve">METODE </w:t>
      </w:r>
    </w:p>
    <w:p w:rsidR="009C167C" w:rsidRDefault="009C167C" w:rsidP="009C167C">
      <w:pPr>
        <w:pStyle w:val="DaftarParagraf"/>
        <w:spacing w:before="100" w:beforeAutospacing="1" w:after="100" w:afterAutospacing="1" w:line="360" w:lineRule="auto"/>
        <w:ind w:left="-284" w:firstLine="568"/>
        <w:jc w:val="both"/>
        <w:rPr>
          <w:rFonts w:ascii="Times New Roman" w:hAnsi="Times New Roman"/>
        </w:rPr>
      </w:pPr>
      <w:r w:rsidRPr="009C167C">
        <w:rPr>
          <w:rFonts w:ascii="Times New Roman" w:hAnsi="Times New Roman"/>
        </w:rPr>
        <w:t xml:space="preserve">Pendekatan yang digunakan dalam penelitian ini adalah pendekatan penelitian kualitatif karena pendekatan ini menggunakan kata-kata yang mengutamakan makna yang diungkapkan berdasarkan suatu peristiwa. Menurut Sugiyono (2016) metode penelitian kualitatif adalah metode penelitian yang berlandaskan pada filsafat postpositivisme, digunakan untuk meneliti pada kondisi obyek yang alamiah, (sebagai lawannya adalah ekperimen) dimana peneliti adalah sebagai instrumen kunci, teknik pengumpulan data dilakukan secara triangulasi (gabungan), analisis data bersifat induktif/kualitatif, dan hasil penelitian kualitatif lebih menekankan makna dari pada </w:t>
      </w:r>
      <w:r w:rsidRPr="009C167C">
        <w:rPr>
          <w:rFonts w:ascii="Times New Roman" w:hAnsi="Times New Roman"/>
          <w:i/>
          <w:iCs/>
        </w:rPr>
        <w:t xml:space="preserve">generalisasi </w:t>
      </w:r>
      <w:r w:rsidRPr="009C167C">
        <w:rPr>
          <w:rFonts w:ascii="Times New Roman" w:hAnsi="Times New Roman"/>
        </w:rPr>
        <w:t>(h.9).</w:t>
      </w:r>
    </w:p>
    <w:p w:rsidR="0082572F" w:rsidRDefault="009C167C" w:rsidP="0082572F">
      <w:pPr>
        <w:pStyle w:val="DaftarParagraf"/>
        <w:spacing w:before="100" w:beforeAutospacing="1" w:after="100" w:afterAutospacing="1" w:line="360" w:lineRule="auto"/>
        <w:ind w:left="-284" w:firstLine="568"/>
        <w:jc w:val="both"/>
        <w:rPr>
          <w:rFonts w:ascii="Times New Roman" w:hAnsi="Times New Roman"/>
        </w:rPr>
      </w:pPr>
      <w:r w:rsidRPr="009C167C">
        <w:rPr>
          <w:rFonts w:ascii="Times New Roman" w:hAnsi="Times New Roman"/>
        </w:rPr>
        <w:t>Sedangkan jenis penelitiannya adalah penelitian deskriftif kualitatif. Menurut Mawardi (2019) penelitian deskriftif adalah penelitian yang berusaha mendeskripsikan suatu gejala, peristiwa, kejadian yang terjadi saat sekarang. Penelitian deskriftif memusatkan perhatian kepada masalah-masalah aktual sebagaimana adanya pada saat penelitian berlangsung (h. 41). Melalui penelitian deskriftif peneliti akan mendeskripsikan pemahaman konsep IPA Kelas 4 Pada Pembelajaran Jarak Jauh di SDN BUARAN JATI 2, apa adanya tanpa rekayasa.</w:t>
      </w:r>
    </w:p>
    <w:p w:rsidR="0082572F" w:rsidRDefault="0082572F" w:rsidP="0082572F">
      <w:pPr>
        <w:pStyle w:val="DaftarParagraf"/>
        <w:spacing w:before="100" w:beforeAutospacing="1" w:after="100" w:afterAutospacing="1" w:line="360" w:lineRule="auto"/>
        <w:ind w:left="-284" w:firstLine="568"/>
        <w:jc w:val="both"/>
        <w:rPr>
          <w:rFonts w:ascii="Times New Roman" w:hAnsi="Times New Roman"/>
        </w:rPr>
      </w:pPr>
    </w:p>
    <w:p w:rsidR="00ED45D9" w:rsidRPr="00ED45D9" w:rsidRDefault="0082572F" w:rsidP="00ED45D9">
      <w:pPr>
        <w:pStyle w:val="DaftarParagraf"/>
        <w:numPr>
          <w:ilvl w:val="0"/>
          <w:numId w:val="3"/>
        </w:numPr>
        <w:spacing w:before="100" w:beforeAutospacing="1" w:after="100" w:afterAutospacing="1" w:line="360" w:lineRule="auto"/>
        <w:ind w:left="-284"/>
        <w:jc w:val="both"/>
        <w:rPr>
          <w:rFonts w:ascii="Times New Roman" w:hAnsi="Times New Roman"/>
        </w:rPr>
      </w:pPr>
      <w:r w:rsidRPr="0082572F">
        <w:rPr>
          <w:rFonts w:ascii="Times New Roman" w:hAnsi="Times New Roman"/>
          <w:b/>
          <w:bCs/>
        </w:rPr>
        <w:t xml:space="preserve">HASIL DAN PEMBAHASAN </w:t>
      </w:r>
    </w:p>
    <w:p w:rsidR="00ED45D9" w:rsidRPr="00ED45D9" w:rsidRDefault="00ED45D9" w:rsidP="00ED45D9">
      <w:pPr>
        <w:pStyle w:val="DaftarParagraf"/>
        <w:spacing w:before="100" w:beforeAutospacing="1" w:after="100" w:afterAutospacing="1" w:line="360" w:lineRule="auto"/>
        <w:ind w:left="-284" w:firstLine="710"/>
        <w:jc w:val="both"/>
        <w:rPr>
          <w:rFonts w:ascii="Times New Roman" w:hAnsi="Times New Roman"/>
        </w:rPr>
      </w:pPr>
      <w:r w:rsidRPr="00ED45D9">
        <w:rPr>
          <w:rFonts w:ascii="Times New Roman" w:hAnsi="Times New Roman"/>
        </w:rPr>
        <w:t xml:space="preserve">Dalam penelitian ini peneliti menggunakan instrument penelitian berupa observasi, wawancara, dan dokumentasi. Instrument telah di uji validitas oleh expert judgement yang Bernama Asih Rosnaningsih, M.Pd dan Saeful Bahri, M.Pd. Adapun hasil observasi, wawancara dan dokumentasi yang didapat mengenai analisis pemahaman konsep IPA SD pada pembelajaran jarak jauh di SDN Buaranjati 2 diperoleh data sebagai berikut : </w:t>
      </w:r>
    </w:p>
    <w:p w:rsidR="00ED45D9" w:rsidRDefault="00ED45D9" w:rsidP="00ED45D9">
      <w:pPr>
        <w:pStyle w:val="DaftarParagraf"/>
        <w:numPr>
          <w:ilvl w:val="0"/>
          <w:numId w:val="5"/>
        </w:numPr>
        <w:spacing w:line="480" w:lineRule="auto"/>
        <w:ind w:left="142" w:hanging="425"/>
        <w:jc w:val="both"/>
        <w:rPr>
          <w:rFonts w:ascii="Times New Roman" w:hAnsi="Times New Roman"/>
        </w:rPr>
      </w:pPr>
      <w:r>
        <w:rPr>
          <w:rFonts w:ascii="Times New Roman" w:hAnsi="Times New Roman"/>
        </w:rPr>
        <w:t>Observasi dilakukan secara langsung dengan melihat situasi kondisi pembelajaran jarak jauh diterapkan dengan begitu peneliti mendapatkan beberapa masalah yang dialami selama pembelajaran jarak jauh terutaman pemahaman anak dalam pembelajaran jarak jauh.</w:t>
      </w:r>
    </w:p>
    <w:p w:rsidR="00ED45D9" w:rsidRDefault="00ED45D9" w:rsidP="00ED45D9">
      <w:pPr>
        <w:pStyle w:val="DaftarParagraf"/>
        <w:numPr>
          <w:ilvl w:val="0"/>
          <w:numId w:val="5"/>
        </w:numPr>
        <w:spacing w:line="480" w:lineRule="auto"/>
        <w:ind w:left="142" w:hanging="425"/>
        <w:jc w:val="both"/>
        <w:rPr>
          <w:rFonts w:ascii="Times New Roman" w:hAnsi="Times New Roman"/>
        </w:rPr>
      </w:pPr>
      <w:r w:rsidRPr="00ED45D9">
        <w:rPr>
          <w:rFonts w:ascii="Times New Roman" w:hAnsi="Times New Roman"/>
        </w:rPr>
        <w:lastRenderedPageBreak/>
        <w:t xml:space="preserve">Wawancara dilakukan secara langsung dengan guru kelas 4 dan siswa kelas 4 SDN Buaranjati 2.  Wawancara ini dilakukan untuk memperoleh informasi mengenai pemahaman konsep IPA pada pembelajaran jarak jauh di SDN Buaranjati 2. </w:t>
      </w:r>
    </w:p>
    <w:p w:rsidR="00CF11BB" w:rsidRPr="00CF11BB" w:rsidRDefault="00CE3BF8" w:rsidP="00CF11BB">
      <w:pPr>
        <w:pStyle w:val="DaftarParagraf"/>
        <w:spacing w:before="100" w:beforeAutospacing="1" w:after="100" w:afterAutospacing="1" w:line="360" w:lineRule="auto"/>
        <w:ind w:left="-284"/>
        <w:jc w:val="center"/>
        <w:rPr>
          <w:rFonts w:asciiTheme="majorBidi" w:hAnsiTheme="majorBidi" w:cstheme="majorBidi"/>
          <w:b/>
          <w:bCs/>
          <w:color w:val="000000" w:themeColor="text1"/>
        </w:rPr>
      </w:pPr>
      <w:r w:rsidRPr="00CE3BF8">
        <w:rPr>
          <w:rFonts w:asciiTheme="majorBidi" w:hAnsiTheme="majorBidi" w:cstheme="majorBidi"/>
          <w:b/>
          <w:bCs/>
          <w:color w:val="000000" w:themeColor="text1"/>
        </w:rPr>
        <w:t>Tabel 1. Instrumen Penelitian</w:t>
      </w:r>
    </w:p>
    <w:tbl>
      <w:tblPr>
        <w:tblStyle w:val="KisiTabel"/>
        <w:tblW w:w="9935" w:type="dxa"/>
        <w:tblInd w:w="-917" w:type="dxa"/>
        <w:tblLook w:val="04A0" w:firstRow="1" w:lastRow="0" w:firstColumn="1" w:lastColumn="0" w:noHBand="0" w:noVBand="1"/>
      </w:tblPr>
      <w:tblGrid>
        <w:gridCol w:w="1523"/>
        <w:gridCol w:w="1923"/>
        <w:gridCol w:w="2149"/>
        <w:gridCol w:w="1297"/>
        <w:gridCol w:w="1644"/>
        <w:gridCol w:w="1430"/>
      </w:tblGrid>
      <w:tr w:rsidR="00CF11BB" w:rsidTr="00D61E76">
        <w:trPr>
          <w:trHeight w:val="649"/>
        </w:trPr>
        <w:tc>
          <w:tcPr>
            <w:tcW w:w="1632" w:type="dxa"/>
            <w:tcBorders>
              <w:bottom w:val="single" w:sz="4" w:space="0" w:color="auto"/>
            </w:tcBorders>
          </w:tcPr>
          <w:p w:rsidR="00CF11BB" w:rsidRDefault="00CF11BB" w:rsidP="00D61E76">
            <w:pPr>
              <w:pStyle w:val="DaftarParagraf"/>
              <w:spacing w:line="360" w:lineRule="auto"/>
              <w:ind w:left="0"/>
              <w:jc w:val="center"/>
              <w:rPr>
                <w:rFonts w:ascii="Times New Roman" w:hAnsi="Times New Roman"/>
                <w:b/>
                <w:bCs/>
              </w:rPr>
            </w:pPr>
            <w:r>
              <w:rPr>
                <w:rFonts w:ascii="Times New Roman" w:hAnsi="Times New Roman"/>
                <w:b/>
                <w:bCs/>
              </w:rPr>
              <w:t>Fokus</w:t>
            </w:r>
          </w:p>
          <w:p w:rsidR="00CF11BB" w:rsidRDefault="00CF11BB" w:rsidP="00D61E76">
            <w:pPr>
              <w:pStyle w:val="DaftarParagraf"/>
              <w:spacing w:line="360" w:lineRule="auto"/>
              <w:ind w:left="0"/>
              <w:jc w:val="center"/>
              <w:rPr>
                <w:rFonts w:ascii="Times New Roman" w:hAnsi="Times New Roman"/>
                <w:b/>
                <w:bCs/>
              </w:rPr>
            </w:pPr>
            <w:r>
              <w:rPr>
                <w:rFonts w:ascii="Times New Roman" w:hAnsi="Times New Roman"/>
                <w:b/>
                <w:bCs/>
              </w:rPr>
              <w:t>Masalah</w:t>
            </w:r>
          </w:p>
        </w:tc>
        <w:tc>
          <w:tcPr>
            <w:tcW w:w="1963" w:type="dxa"/>
          </w:tcPr>
          <w:p w:rsidR="00CF11BB" w:rsidRDefault="00CF11BB" w:rsidP="00D61E76">
            <w:pPr>
              <w:pStyle w:val="DaftarParagraf"/>
              <w:spacing w:line="360" w:lineRule="auto"/>
              <w:ind w:left="0"/>
              <w:jc w:val="center"/>
              <w:rPr>
                <w:rFonts w:ascii="Times New Roman" w:hAnsi="Times New Roman"/>
                <w:b/>
                <w:bCs/>
              </w:rPr>
            </w:pPr>
            <w:r>
              <w:rPr>
                <w:rFonts w:ascii="Times New Roman" w:hAnsi="Times New Roman"/>
                <w:b/>
                <w:bCs/>
              </w:rPr>
              <w:t>Indikator</w:t>
            </w:r>
          </w:p>
        </w:tc>
        <w:tc>
          <w:tcPr>
            <w:tcW w:w="2273" w:type="dxa"/>
          </w:tcPr>
          <w:p w:rsidR="00CF11BB" w:rsidRDefault="00CF11BB" w:rsidP="00D61E76">
            <w:pPr>
              <w:pStyle w:val="DaftarParagraf"/>
              <w:spacing w:line="360" w:lineRule="auto"/>
              <w:ind w:left="0"/>
              <w:jc w:val="center"/>
              <w:rPr>
                <w:rFonts w:ascii="Times New Roman" w:hAnsi="Times New Roman"/>
                <w:b/>
                <w:bCs/>
              </w:rPr>
            </w:pPr>
            <w:r>
              <w:rPr>
                <w:rFonts w:ascii="Times New Roman" w:hAnsi="Times New Roman"/>
                <w:b/>
                <w:bCs/>
              </w:rPr>
              <w:t>Sub</w:t>
            </w:r>
          </w:p>
          <w:p w:rsidR="00CF11BB" w:rsidRDefault="00CF11BB" w:rsidP="00D61E76">
            <w:pPr>
              <w:pStyle w:val="DaftarParagraf"/>
              <w:spacing w:line="360" w:lineRule="auto"/>
              <w:ind w:left="0"/>
              <w:jc w:val="center"/>
              <w:rPr>
                <w:rFonts w:ascii="Times New Roman" w:hAnsi="Times New Roman"/>
                <w:b/>
                <w:bCs/>
              </w:rPr>
            </w:pPr>
            <w:r>
              <w:rPr>
                <w:rFonts w:ascii="Times New Roman" w:hAnsi="Times New Roman"/>
                <w:b/>
                <w:bCs/>
              </w:rPr>
              <w:t>Indikator</w:t>
            </w:r>
          </w:p>
        </w:tc>
        <w:tc>
          <w:tcPr>
            <w:tcW w:w="1297" w:type="dxa"/>
          </w:tcPr>
          <w:p w:rsidR="00CF11BB" w:rsidRDefault="00CF11BB" w:rsidP="00D61E76">
            <w:pPr>
              <w:pStyle w:val="DaftarParagraf"/>
              <w:spacing w:line="360" w:lineRule="auto"/>
              <w:ind w:left="0"/>
              <w:jc w:val="center"/>
              <w:rPr>
                <w:rFonts w:ascii="Times New Roman" w:hAnsi="Times New Roman"/>
                <w:b/>
                <w:bCs/>
              </w:rPr>
            </w:pPr>
            <w:r>
              <w:rPr>
                <w:rFonts w:ascii="Times New Roman" w:hAnsi="Times New Roman"/>
                <w:b/>
                <w:bCs/>
              </w:rPr>
              <w:t>Nomor</w:t>
            </w:r>
          </w:p>
          <w:p w:rsidR="00CF11BB" w:rsidRDefault="00CF11BB" w:rsidP="00D61E76">
            <w:pPr>
              <w:pStyle w:val="DaftarParagraf"/>
              <w:spacing w:line="360" w:lineRule="auto"/>
              <w:ind w:left="0"/>
              <w:jc w:val="center"/>
              <w:rPr>
                <w:rFonts w:ascii="Times New Roman" w:hAnsi="Times New Roman"/>
                <w:b/>
                <w:bCs/>
              </w:rPr>
            </w:pPr>
            <w:r>
              <w:rPr>
                <w:rFonts w:ascii="Times New Roman" w:hAnsi="Times New Roman"/>
                <w:b/>
                <w:bCs/>
              </w:rPr>
              <w:t>Instrumen</w:t>
            </w:r>
          </w:p>
        </w:tc>
        <w:tc>
          <w:tcPr>
            <w:tcW w:w="1644" w:type="dxa"/>
          </w:tcPr>
          <w:p w:rsidR="00CF11BB" w:rsidRDefault="00CF11BB" w:rsidP="00D61E76">
            <w:pPr>
              <w:pStyle w:val="DaftarParagraf"/>
              <w:spacing w:line="360" w:lineRule="auto"/>
              <w:ind w:left="0"/>
              <w:jc w:val="center"/>
              <w:rPr>
                <w:rFonts w:ascii="Times New Roman" w:hAnsi="Times New Roman"/>
                <w:b/>
                <w:bCs/>
              </w:rPr>
            </w:pPr>
            <w:r>
              <w:rPr>
                <w:rFonts w:ascii="Times New Roman" w:hAnsi="Times New Roman"/>
                <w:b/>
                <w:bCs/>
              </w:rPr>
              <w:t>Teknik</w:t>
            </w:r>
          </w:p>
          <w:p w:rsidR="00CF11BB" w:rsidRDefault="00CF11BB" w:rsidP="00D61E76">
            <w:pPr>
              <w:pStyle w:val="DaftarParagraf"/>
              <w:spacing w:line="360" w:lineRule="auto"/>
              <w:ind w:left="0"/>
              <w:jc w:val="center"/>
              <w:rPr>
                <w:rFonts w:ascii="Times New Roman" w:hAnsi="Times New Roman"/>
                <w:b/>
                <w:bCs/>
              </w:rPr>
            </w:pPr>
            <w:r>
              <w:rPr>
                <w:rFonts w:ascii="Times New Roman" w:hAnsi="Times New Roman"/>
                <w:b/>
                <w:bCs/>
              </w:rPr>
              <w:t>Pengumpulan</w:t>
            </w:r>
          </w:p>
          <w:p w:rsidR="00CF11BB" w:rsidRDefault="00CF11BB" w:rsidP="00D61E76">
            <w:pPr>
              <w:pStyle w:val="DaftarParagraf"/>
              <w:spacing w:line="360" w:lineRule="auto"/>
              <w:ind w:left="0"/>
              <w:jc w:val="center"/>
              <w:rPr>
                <w:rFonts w:ascii="Times New Roman" w:hAnsi="Times New Roman"/>
                <w:b/>
                <w:bCs/>
              </w:rPr>
            </w:pPr>
            <w:r>
              <w:rPr>
                <w:rFonts w:ascii="Times New Roman" w:hAnsi="Times New Roman"/>
                <w:b/>
                <w:bCs/>
              </w:rPr>
              <w:t>Data</w:t>
            </w:r>
          </w:p>
        </w:tc>
        <w:tc>
          <w:tcPr>
            <w:tcW w:w="1126" w:type="dxa"/>
          </w:tcPr>
          <w:p w:rsidR="00CF11BB" w:rsidRDefault="00CF11BB" w:rsidP="00D61E76">
            <w:pPr>
              <w:pStyle w:val="DaftarParagraf"/>
              <w:spacing w:line="360" w:lineRule="auto"/>
              <w:ind w:left="0"/>
              <w:jc w:val="center"/>
              <w:rPr>
                <w:rFonts w:ascii="Times New Roman" w:hAnsi="Times New Roman"/>
                <w:b/>
                <w:bCs/>
              </w:rPr>
            </w:pPr>
            <w:r>
              <w:rPr>
                <w:rFonts w:ascii="Times New Roman" w:hAnsi="Times New Roman"/>
                <w:b/>
                <w:bCs/>
              </w:rPr>
              <w:t>Keterangan</w:t>
            </w:r>
          </w:p>
        </w:tc>
      </w:tr>
      <w:tr w:rsidR="00CF11BB" w:rsidTr="00D61E76">
        <w:trPr>
          <w:trHeight w:val="2779"/>
        </w:trPr>
        <w:tc>
          <w:tcPr>
            <w:tcW w:w="1632" w:type="dxa"/>
            <w:tcBorders>
              <w:bottom w:val="single" w:sz="4" w:space="0" w:color="auto"/>
            </w:tcBorders>
          </w:tcPr>
          <w:p w:rsidR="00CF11BB" w:rsidRDefault="00CF11BB" w:rsidP="00D61E76">
            <w:pPr>
              <w:pStyle w:val="DaftarParagraf"/>
              <w:spacing w:line="360" w:lineRule="auto"/>
              <w:ind w:left="0"/>
              <w:jc w:val="center"/>
              <w:rPr>
                <w:rFonts w:ascii="Times New Roman" w:hAnsi="Times New Roman"/>
              </w:rPr>
            </w:pPr>
          </w:p>
          <w:p w:rsidR="00CF11BB" w:rsidRDefault="00CF11BB" w:rsidP="00D61E76">
            <w:pPr>
              <w:pStyle w:val="DaftarParagraf"/>
              <w:spacing w:line="360" w:lineRule="auto"/>
              <w:ind w:left="0"/>
              <w:jc w:val="center"/>
              <w:rPr>
                <w:rFonts w:ascii="Times New Roman" w:hAnsi="Times New Roman"/>
              </w:rPr>
            </w:pPr>
          </w:p>
          <w:p w:rsidR="00CF11BB" w:rsidRDefault="00CF11BB" w:rsidP="00D61E76">
            <w:pPr>
              <w:pStyle w:val="DaftarParagraf"/>
              <w:spacing w:line="360" w:lineRule="auto"/>
              <w:ind w:left="0"/>
              <w:jc w:val="center"/>
              <w:rPr>
                <w:rFonts w:ascii="Times New Roman" w:hAnsi="Times New Roman"/>
              </w:rPr>
            </w:pPr>
            <w:r>
              <w:rPr>
                <w:rFonts w:ascii="Times New Roman" w:hAnsi="Times New Roman"/>
              </w:rPr>
              <w:t>Analisis Pemahaman Konsep Dasar IPA SD Pada Pembelajaran Jarak Jauh Di SDN Buaran Jati 2</w:t>
            </w:r>
          </w:p>
        </w:tc>
        <w:tc>
          <w:tcPr>
            <w:tcW w:w="1963" w:type="dxa"/>
          </w:tcPr>
          <w:p w:rsidR="00CF11BB" w:rsidRDefault="00CF11BB" w:rsidP="00CF11BB">
            <w:pPr>
              <w:pStyle w:val="DaftarParagraf"/>
              <w:numPr>
                <w:ilvl w:val="0"/>
                <w:numId w:val="6"/>
              </w:numPr>
              <w:spacing w:line="360" w:lineRule="auto"/>
              <w:ind w:left="400"/>
              <w:rPr>
                <w:rFonts w:ascii="Times New Roman" w:hAnsi="Times New Roman"/>
              </w:rPr>
            </w:pPr>
            <w:r>
              <w:rPr>
                <w:rFonts w:ascii="Times New Roman" w:hAnsi="Times New Roman"/>
              </w:rPr>
              <w:t>Pemahaman konsep IPA</w:t>
            </w:r>
          </w:p>
        </w:tc>
        <w:tc>
          <w:tcPr>
            <w:tcW w:w="2273" w:type="dxa"/>
          </w:tcPr>
          <w:p w:rsidR="00CF11BB" w:rsidRDefault="00CF11BB" w:rsidP="00CF11BB">
            <w:pPr>
              <w:pStyle w:val="DaftarParagraf"/>
              <w:numPr>
                <w:ilvl w:val="0"/>
                <w:numId w:val="7"/>
              </w:numPr>
              <w:spacing w:line="360" w:lineRule="auto"/>
              <w:ind w:left="333" w:hanging="333"/>
              <w:rPr>
                <w:rFonts w:ascii="Times New Roman" w:hAnsi="Times New Roman"/>
              </w:rPr>
            </w:pPr>
            <w:r>
              <w:rPr>
                <w:rFonts w:ascii="Times New Roman" w:hAnsi="Times New Roman"/>
              </w:rPr>
              <w:t>Dapat menyatakan ulang makna dari sebuah konsep</w:t>
            </w:r>
          </w:p>
          <w:p w:rsidR="00CF11BB" w:rsidRDefault="00CF11BB" w:rsidP="00CF11BB">
            <w:pPr>
              <w:pStyle w:val="DaftarParagraf"/>
              <w:numPr>
                <w:ilvl w:val="0"/>
                <w:numId w:val="7"/>
              </w:numPr>
              <w:spacing w:before="100" w:after="100" w:line="360" w:lineRule="auto"/>
              <w:ind w:left="333" w:hanging="333"/>
              <w:rPr>
                <w:rFonts w:ascii="Times New Roman" w:hAnsi="Times New Roman"/>
              </w:rPr>
            </w:pPr>
            <w:r>
              <w:rPr>
                <w:rFonts w:ascii="Times New Roman" w:hAnsi="Times New Roman"/>
              </w:rPr>
              <w:t>Memahami contoh dan bukan contoh</w:t>
            </w:r>
          </w:p>
          <w:p w:rsidR="00CF11BB" w:rsidRDefault="00CF11BB" w:rsidP="00D61E76">
            <w:pPr>
              <w:pStyle w:val="DaftarParagraf"/>
              <w:spacing w:line="360" w:lineRule="auto"/>
              <w:ind w:left="333" w:hanging="333"/>
              <w:rPr>
                <w:rFonts w:ascii="Times New Roman" w:hAnsi="Times New Roman"/>
              </w:rPr>
            </w:pPr>
          </w:p>
          <w:p w:rsidR="00CF11BB" w:rsidRDefault="00CF11BB" w:rsidP="00CF11BB">
            <w:pPr>
              <w:pStyle w:val="DaftarParagraf"/>
              <w:numPr>
                <w:ilvl w:val="0"/>
                <w:numId w:val="7"/>
              </w:numPr>
              <w:spacing w:line="360" w:lineRule="auto"/>
              <w:ind w:left="333" w:hanging="333"/>
              <w:rPr>
                <w:rFonts w:ascii="Times New Roman" w:hAnsi="Times New Roman"/>
              </w:rPr>
            </w:pPr>
            <w:r>
              <w:rPr>
                <w:rFonts w:ascii="Times New Roman" w:hAnsi="Times New Roman"/>
              </w:rPr>
              <w:t>Dapat membandingkan makna dari suatu konsep.</w:t>
            </w:r>
          </w:p>
          <w:p w:rsidR="00CF11BB" w:rsidRDefault="00CF11BB" w:rsidP="00CF11BB">
            <w:pPr>
              <w:pStyle w:val="DaftarParagraf"/>
              <w:numPr>
                <w:ilvl w:val="0"/>
                <w:numId w:val="7"/>
              </w:numPr>
              <w:spacing w:line="360" w:lineRule="auto"/>
              <w:ind w:left="333" w:hanging="333"/>
              <w:rPr>
                <w:rFonts w:ascii="Times New Roman" w:hAnsi="Times New Roman"/>
              </w:rPr>
            </w:pPr>
            <w:r>
              <w:rPr>
                <w:rFonts w:ascii="Times New Roman" w:hAnsi="Times New Roman"/>
              </w:rPr>
              <w:t>Dapat menyimpulkan suatu konsep</w:t>
            </w:r>
          </w:p>
        </w:tc>
        <w:tc>
          <w:tcPr>
            <w:tcW w:w="1297" w:type="dxa"/>
          </w:tcPr>
          <w:p w:rsidR="00CF11BB" w:rsidRDefault="00CF11BB" w:rsidP="00D61E76">
            <w:pPr>
              <w:pStyle w:val="DaftarParagraf"/>
              <w:spacing w:line="360" w:lineRule="auto"/>
              <w:ind w:left="0"/>
              <w:jc w:val="center"/>
              <w:rPr>
                <w:rFonts w:ascii="Times New Roman" w:hAnsi="Times New Roman"/>
              </w:rPr>
            </w:pPr>
            <w:r>
              <w:rPr>
                <w:rFonts w:ascii="Times New Roman" w:hAnsi="Times New Roman"/>
              </w:rPr>
              <w:t>1, 2, 3, 4</w:t>
            </w:r>
          </w:p>
        </w:tc>
        <w:tc>
          <w:tcPr>
            <w:tcW w:w="1644" w:type="dxa"/>
          </w:tcPr>
          <w:p w:rsidR="00CF11BB" w:rsidRDefault="00CF11BB" w:rsidP="00D61E76">
            <w:pPr>
              <w:pStyle w:val="DaftarParagraf"/>
              <w:spacing w:line="360" w:lineRule="auto"/>
              <w:ind w:left="0"/>
              <w:rPr>
                <w:rFonts w:ascii="Times New Roman" w:hAnsi="Times New Roman"/>
                <w:b/>
                <w:bCs/>
              </w:rPr>
            </w:pPr>
            <w:r>
              <w:rPr>
                <w:rFonts w:ascii="Times New Roman" w:hAnsi="Times New Roman"/>
              </w:rPr>
              <w:t>Observasi , Wawancara, Dokumentasi, Tes</w:t>
            </w:r>
          </w:p>
        </w:tc>
        <w:tc>
          <w:tcPr>
            <w:tcW w:w="1126" w:type="dxa"/>
          </w:tcPr>
          <w:p w:rsidR="00CF11BB" w:rsidRDefault="00CF11BB" w:rsidP="00D61E76">
            <w:pPr>
              <w:pStyle w:val="DaftarParagraf"/>
              <w:spacing w:line="360" w:lineRule="auto"/>
              <w:ind w:left="0"/>
              <w:jc w:val="center"/>
              <w:rPr>
                <w:rFonts w:ascii="Times New Roman" w:hAnsi="Times New Roman"/>
              </w:rPr>
            </w:pPr>
            <w:r>
              <w:rPr>
                <w:rFonts w:ascii="Times New Roman" w:hAnsi="Times New Roman"/>
              </w:rPr>
              <w:t>Wali Kelas dan Siswa</w:t>
            </w:r>
          </w:p>
        </w:tc>
      </w:tr>
      <w:tr w:rsidR="00CF11BB" w:rsidTr="00D61E76">
        <w:trPr>
          <w:trHeight w:val="2112"/>
        </w:trPr>
        <w:tc>
          <w:tcPr>
            <w:tcW w:w="1632" w:type="dxa"/>
            <w:tcBorders>
              <w:top w:val="single" w:sz="4" w:space="0" w:color="auto"/>
            </w:tcBorders>
          </w:tcPr>
          <w:p w:rsidR="00CF11BB" w:rsidRDefault="00CF11BB" w:rsidP="00D61E76">
            <w:pPr>
              <w:pStyle w:val="DaftarParagraf"/>
              <w:spacing w:line="360" w:lineRule="auto"/>
              <w:ind w:left="0"/>
              <w:jc w:val="center"/>
              <w:rPr>
                <w:rFonts w:ascii="Times New Roman" w:hAnsi="Times New Roman"/>
                <w:b/>
                <w:bCs/>
              </w:rPr>
            </w:pPr>
          </w:p>
        </w:tc>
        <w:tc>
          <w:tcPr>
            <w:tcW w:w="1963" w:type="dxa"/>
          </w:tcPr>
          <w:p w:rsidR="00CF11BB" w:rsidRDefault="00CF11BB" w:rsidP="00CF11BB">
            <w:pPr>
              <w:pStyle w:val="DaftarParagraf"/>
              <w:numPr>
                <w:ilvl w:val="0"/>
                <w:numId w:val="6"/>
              </w:numPr>
              <w:spacing w:line="360" w:lineRule="auto"/>
              <w:ind w:left="400"/>
              <w:rPr>
                <w:rFonts w:ascii="Times New Roman" w:hAnsi="Times New Roman"/>
              </w:rPr>
            </w:pPr>
            <w:r>
              <w:rPr>
                <w:rFonts w:ascii="Times New Roman" w:hAnsi="Times New Roman"/>
              </w:rPr>
              <w:t>Pembelajaran Jarak Jauh</w:t>
            </w:r>
          </w:p>
        </w:tc>
        <w:tc>
          <w:tcPr>
            <w:tcW w:w="2273" w:type="dxa"/>
          </w:tcPr>
          <w:p w:rsidR="00CF11BB" w:rsidRDefault="00CF11BB" w:rsidP="00CF11BB">
            <w:pPr>
              <w:pStyle w:val="DaftarParagraf"/>
              <w:numPr>
                <w:ilvl w:val="0"/>
                <w:numId w:val="8"/>
              </w:numPr>
              <w:spacing w:line="360" w:lineRule="auto"/>
              <w:ind w:left="321" w:hanging="258"/>
              <w:rPr>
                <w:rFonts w:ascii="Times New Roman" w:hAnsi="Times New Roman"/>
              </w:rPr>
            </w:pPr>
            <w:r>
              <w:rPr>
                <w:rFonts w:ascii="Times New Roman" w:hAnsi="Times New Roman"/>
              </w:rPr>
              <w:t>Pelaksanaan pembelajaran Jarak Jauh.</w:t>
            </w:r>
          </w:p>
          <w:p w:rsidR="00CF11BB" w:rsidRDefault="00CF11BB" w:rsidP="00CF11BB">
            <w:pPr>
              <w:pStyle w:val="DaftarParagraf"/>
              <w:numPr>
                <w:ilvl w:val="0"/>
                <w:numId w:val="8"/>
              </w:numPr>
              <w:spacing w:line="360" w:lineRule="auto"/>
              <w:ind w:left="321" w:hanging="258"/>
              <w:rPr>
                <w:rFonts w:ascii="Times New Roman" w:hAnsi="Times New Roman"/>
              </w:rPr>
            </w:pPr>
            <w:r>
              <w:rPr>
                <w:rFonts w:ascii="Times New Roman" w:hAnsi="Times New Roman"/>
              </w:rPr>
              <w:t>Proses belajar mengajar</w:t>
            </w:r>
          </w:p>
          <w:p w:rsidR="00CF11BB" w:rsidRDefault="00CF11BB" w:rsidP="00CF11BB">
            <w:pPr>
              <w:pStyle w:val="DaftarParagraf"/>
              <w:numPr>
                <w:ilvl w:val="0"/>
                <w:numId w:val="8"/>
              </w:numPr>
              <w:spacing w:line="360" w:lineRule="auto"/>
              <w:ind w:left="321" w:hanging="258"/>
              <w:rPr>
                <w:rFonts w:ascii="Times New Roman" w:hAnsi="Times New Roman"/>
              </w:rPr>
            </w:pPr>
            <w:r>
              <w:rPr>
                <w:rFonts w:ascii="Times New Roman" w:hAnsi="Times New Roman"/>
              </w:rPr>
              <w:t>Respon peserta didik</w:t>
            </w:r>
          </w:p>
          <w:p w:rsidR="00CF11BB" w:rsidRDefault="00CF11BB" w:rsidP="00CF11BB">
            <w:pPr>
              <w:pStyle w:val="DaftarParagraf"/>
              <w:numPr>
                <w:ilvl w:val="0"/>
                <w:numId w:val="8"/>
              </w:numPr>
              <w:spacing w:line="360" w:lineRule="auto"/>
              <w:ind w:left="321" w:hanging="258"/>
              <w:rPr>
                <w:rFonts w:ascii="Times New Roman" w:hAnsi="Times New Roman"/>
                <w:b/>
                <w:bCs/>
              </w:rPr>
            </w:pPr>
            <w:r>
              <w:rPr>
                <w:rFonts w:ascii="Times New Roman" w:hAnsi="Times New Roman"/>
              </w:rPr>
              <w:t>Hasil Belajar</w:t>
            </w:r>
          </w:p>
          <w:p w:rsidR="00CF11BB" w:rsidRDefault="00CF11BB" w:rsidP="00CF11BB">
            <w:pPr>
              <w:pStyle w:val="DaftarParagraf"/>
              <w:numPr>
                <w:ilvl w:val="0"/>
                <w:numId w:val="8"/>
              </w:numPr>
              <w:spacing w:line="360" w:lineRule="auto"/>
              <w:ind w:left="321" w:hanging="258"/>
              <w:rPr>
                <w:rFonts w:ascii="Times New Roman" w:hAnsi="Times New Roman"/>
              </w:rPr>
            </w:pPr>
            <w:r>
              <w:rPr>
                <w:rFonts w:ascii="Times New Roman" w:hAnsi="Times New Roman"/>
              </w:rPr>
              <w:t>Kekurangan PJJ</w:t>
            </w:r>
          </w:p>
          <w:p w:rsidR="00CF11BB" w:rsidRDefault="00CF11BB" w:rsidP="00CF11BB">
            <w:pPr>
              <w:pStyle w:val="DaftarParagraf"/>
              <w:numPr>
                <w:ilvl w:val="0"/>
                <w:numId w:val="8"/>
              </w:numPr>
              <w:spacing w:line="360" w:lineRule="auto"/>
              <w:ind w:left="321" w:hanging="258"/>
              <w:rPr>
                <w:rFonts w:ascii="Times New Roman" w:hAnsi="Times New Roman"/>
                <w:b/>
                <w:bCs/>
              </w:rPr>
            </w:pPr>
            <w:r>
              <w:rPr>
                <w:rFonts w:ascii="Times New Roman" w:hAnsi="Times New Roman"/>
              </w:rPr>
              <w:t xml:space="preserve">Kelebihan </w:t>
            </w:r>
          </w:p>
          <w:p w:rsidR="00CF11BB" w:rsidRDefault="00CF11BB" w:rsidP="00D61E76">
            <w:pPr>
              <w:pStyle w:val="DaftarParagraf"/>
              <w:spacing w:line="360" w:lineRule="auto"/>
              <w:ind w:left="321"/>
              <w:rPr>
                <w:rFonts w:ascii="Times New Roman" w:hAnsi="Times New Roman"/>
              </w:rPr>
            </w:pPr>
            <w:r>
              <w:rPr>
                <w:rFonts w:ascii="Times New Roman" w:hAnsi="Times New Roman"/>
              </w:rPr>
              <w:lastRenderedPageBreak/>
              <w:t>PJJ</w:t>
            </w:r>
          </w:p>
          <w:p w:rsidR="00CF11BB" w:rsidRDefault="00CF11BB" w:rsidP="00CF11BB">
            <w:pPr>
              <w:pStyle w:val="DaftarParagraf"/>
              <w:numPr>
                <w:ilvl w:val="0"/>
                <w:numId w:val="8"/>
              </w:numPr>
              <w:spacing w:line="360" w:lineRule="auto"/>
              <w:ind w:left="305" w:hanging="270"/>
              <w:rPr>
                <w:rFonts w:ascii="Times New Roman" w:hAnsi="Times New Roman"/>
                <w:b/>
                <w:bCs/>
              </w:rPr>
            </w:pPr>
            <w:r>
              <w:rPr>
                <w:rFonts w:ascii="Times New Roman" w:hAnsi="Times New Roman"/>
              </w:rPr>
              <w:t>Penilaian dan evalusi pembelajaran</w:t>
            </w:r>
          </w:p>
        </w:tc>
        <w:tc>
          <w:tcPr>
            <w:tcW w:w="1297" w:type="dxa"/>
          </w:tcPr>
          <w:p w:rsidR="00CF11BB" w:rsidRDefault="00CF11BB" w:rsidP="00D61E76">
            <w:pPr>
              <w:spacing w:line="360" w:lineRule="auto"/>
              <w:jc w:val="center"/>
              <w:rPr>
                <w:rFonts w:ascii="Times New Roman" w:hAnsi="Times New Roman"/>
              </w:rPr>
            </w:pPr>
            <w:r>
              <w:rPr>
                <w:rFonts w:ascii="Times New Roman" w:hAnsi="Times New Roman"/>
              </w:rPr>
              <w:lastRenderedPageBreak/>
              <w:t>1, 2, 3, 4, 5, 6, 7, 8</w:t>
            </w:r>
          </w:p>
        </w:tc>
        <w:tc>
          <w:tcPr>
            <w:tcW w:w="1644" w:type="dxa"/>
          </w:tcPr>
          <w:p w:rsidR="00CF11BB" w:rsidRDefault="00CF11BB" w:rsidP="00D61E76">
            <w:pPr>
              <w:pStyle w:val="DaftarParagraf"/>
              <w:spacing w:line="360" w:lineRule="auto"/>
              <w:ind w:left="0"/>
              <w:rPr>
                <w:rFonts w:ascii="Times New Roman" w:hAnsi="Times New Roman"/>
                <w:b/>
                <w:bCs/>
              </w:rPr>
            </w:pPr>
            <w:r>
              <w:rPr>
                <w:rFonts w:ascii="Times New Roman" w:hAnsi="Times New Roman"/>
              </w:rPr>
              <w:t>Observasi , Wawancara, Dokumentasi</w:t>
            </w:r>
          </w:p>
        </w:tc>
        <w:tc>
          <w:tcPr>
            <w:tcW w:w="1126" w:type="dxa"/>
          </w:tcPr>
          <w:p w:rsidR="00CF11BB" w:rsidRDefault="00CF11BB" w:rsidP="00D61E76">
            <w:pPr>
              <w:pStyle w:val="DaftarParagraf"/>
              <w:spacing w:line="360" w:lineRule="auto"/>
              <w:ind w:left="0"/>
              <w:rPr>
                <w:rFonts w:ascii="Times New Roman" w:hAnsi="Times New Roman"/>
              </w:rPr>
            </w:pPr>
            <w:r>
              <w:rPr>
                <w:rFonts w:ascii="Times New Roman" w:hAnsi="Times New Roman"/>
              </w:rPr>
              <w:t>Wali Kelas dan Siswa</w:t>
            </w:r>
          </w:p>
        </w:tc>
      </w:tr>
    </w:tbl>
    <w:p w:rsidR="00CF11BB" w:rsidRDefault="00CF11BB" w:rsidP="00CF11BB">
      <w:pPr>
        <w:spacing w:line="360" w:lineRule="auto"/>
        <w:ind w:right="-45"/>
        <w:jc w:val="both"/>
        <w:rPr>
          <w:rFonts w:asciiTheme="majorBidi" w:hAnsiTheme="majorBidi" w:cstheme="majorBidi"/>
          <w:color w:val="000000" w:themeColor="text1"/>
        </w:rPr>
      </w:pPr>
    </w:p>
    <w:p w:rsidR="0003468C" w:rsidRDefault="00CF11BB" w:rsidP="0003468C">
      <w:pPr>
        <w:spacing w:line="360" w:lineRule="auto"/>
        <w:ind w:right="-45" w:firstLine="720"/>
        <w:jc w:val="both"/>
        <w:rPr>
          <w:rFonts w:asciiTheme="majorBidi" w:hAnsiTheme="majorBidi" w:cstheme="majorBidi"/>
        </w:rPr>
      </w:pPr>
      <w:r w:rsidRPr="00CF11BB">
        <w:rPr>
          <w:rFonts w:asciiTheme="majorBidi" w:hAnsiTheme="majorBidi" w:cstheme="majorBidi"/>
        </w:rPr>
        <w:t xml:space="preserve">Setelah melalukan pengumpulan data yang dilakuakan peneliti melalui observasi, wawancara dan dokumentasi selanjutnya penelitia melakukan analisis data untuk menjelaskan lebih dalam mengenai penelitian yang telah dilakukan. Data yang diperoleh dan dipaparkan peneliti kemudian dianalisa oleh peneliti dengan hasil penelitian hasil analisa data dari hasil penelitian adalah sebagai berikut : </w:t>
      </w:r>
    </w:p>
    <w:p w:rsidR="0003468C" w:rsidRPr="0003468C" w:rsidRDefault="0003468C" w:rsidP="0003468C">
      <w:pPr>
        <w:spacing w:line="360" w:lineRule="auto"/>
        <w:ind w:right="-45" w:firstLine="720"/>
        <w:jc w:val="both"/>
        <w:rPr>
          <w:rFonts w:asciiTheme="majorBidi" w:hAnsiTheme="majorBidi" w:cstheme="majorBidi"/>
        </w:rPr>
      </w:pPr>
      <w:r w:rsidRPr="0003468C">
        <w:rPr>
          <w:rFonts w:ascii="Times New Roman" w:hAnsi="Times New Roman"/>
        </w:rPr>
        <w:t>Berdasarkan hasil observasi yang dilakukan pada tanggal 30 September 2021, di SDN Buaranjati 2 Kabupaten Tangerang dimana hasil observasi pada indikator siswa dapat memahami contoh dan bukan contoh, siswa mampu menyebutkan contoh dari materi sumber energi alternatif lewat penugasan yang diberikan oleh guru lewat grup whatsApp. Kemudian untuk indikator dapat menyatakan ulang makna dari sebuah konsep, siswa mampu menjelaskan pengertian dari sumber energi alternatif lewat penugasan yang diberikan oleh guru. Selanjutnya untuk indikator dapat membandingkan makna dari sebuah konsep lewat penugasan yang diberikan oleh guru, siswa mampu membandingkan pengertian dari contoh atau macam-macam dari sumber energi alternatif lewat penugasan yang diberikan oleh guru dalam grup whatsApp. Kemudian indikator yang terakhir yaitu dapat menyimpulkan sebuah konsep, siswa mampu menyimpulkan dari mulai pengertian dan menyebutkan macam-macam dari sumber energi alternatif. Meskipun tidak semua siswa dapat memahami dari ke 4 indikator tersebut. Dapat di lihat dari penugasan yang di berikan oleh guru melalui grup kelas via whatsApp pada saat pembelajaran jarak jauh berlangsung ada beberapa siswa yang salah dalam menjawab soal yang diberikan oleh guru.</w:t>
      </w:r>
    </w:p>
    <w:p w:rsidR="0003468C" w:rsidRDefault="0003468C" w:rsidP="0003468C">
      <w:pPr>
        <w:pStyle w:val="DaftarParagraf"/>
        <w:spacing w:line="480" w:lineRule="auto"/>
        <w:ind w:left="425" w:firstLine="680"/>
        <w:jc w:val="both"/>
        <w:rPr>
          <w:rFonts w:ascii="Times New Roman" w:hAnsi="Times New Roman"/>
        </w:rPr>
      </w:pPr>
      <w:r>
        <w:rPr>
          <w:rFonts w:ascii="Times New Roman" w:hAnsi="Times New Roman"/>
        </w:rPr>
        <w:t>Dilihat dari hasil observasi tersebut terlihat bahwa pemahaman konsep IPA kelas 4 pada pembelajaran jarak jauh di SDN Buaranjati 2 Kabupaten Tangerang berjalan dengan baik meskipun ada beberapa siswa yang kesulitan dalam memahami materi pelajaran yang diberikan guru pada pembelajaran jarak jauh di masa pandemic covid19 ini.</w:t>
      </w:r>
    </w:p>
    <w:p w:rsidR="0003468C" w:rsidRDefault="0003468C" w:rsidP="0003468C">
      <w:pPr>
        <w:pStyle w:val="DaftarParagraf"/>
        <w:numPr>
          <w:ilvl w:val="1"/>
          <w:numId w:val="9"/>
        </w:numPr>
        <w:spacing w:before="100" w:beforeAutospacing="1" w:after="100" w:afterAutospacing="1" w:line="480" w:lineRule="auto"/>
        <w:ind w:left="450" w:hanging="540"/>
        <w:jc w:val="both"/>
        <w:rPr>
          <w:rFonts w:ascii="Times New Roman" w:hAnsi="Times New Roman"/>
          <w:b/>
          <w:bCs/>
        </w:rPr>
      </w:pPr>
      <w:r>
        <w:rPr>
          <w:rFonts w:ascii="Times New Roman" w:hAnsi="Times New Roman"/>
          <w:b/>
          <w:bCs/>
        </w:rPr>
        <w:t>Hasil tes pemahaman konsep pembelajaran IPA pada pembelajaran jarak jauh</w:t>
      </w:r>
    </w:p>
    <w:p w:rsidR="0003468C" w:rsidRDefault="0003468C" w:rsidP="0003468C">
      <w:pPr>
        <w:pStyle w:val="DaftarParagraf"/>
        <w:spacing w:line="480" w:lineRule="auto"/>
        <w:ind w:left="450" w:firstLine="360"/>
        <w:jc w:val="both"/>
        <w:rPr>
          <w:rFonts w:ascii="Times New Roman" w:hAnsi="Times New Roman"/>
        </w:rPr>
      </w:pPr>
      <w:r>
        <w:rPr>
          <w:rFonts w:ascii="Times New Roman" w:hAnsi="Times New Roman"/>
        </w:rPr>
        <w:lastRenderedPageBreak/>
        <w:t>Berdasarkan hasil tes yang telah dilakukan oleh siswa kelas IV SD Negeri Buaranjati 2 Kabupaten Tangerang siswa menunjukan kemampuan siswa sebagai berikut :</w:t>
      </w:r>
    </w:p>
    <w:p w:rsidR="0003468C" w:rsidRDefault="0003468C" w:rsidP="0003468C">
      <w:pPr>
        <w:pStyle w:val="Keterangan"/>
        <w:jc w:val="center"/>
        <w:rPr>
          <w:rFonts w:ascii="Times New Roman" w:hAnsi="Times New Roman"/>
        </w:rPr>
      </w:pPr>
      <w:bookmarkStart w:id="2" w:name="_Toc12356"/>
      <w:bookmarkStart w:id="3" w:name="_Toc13923"/>
      <w:bookmarkStart w:id="4" w:name="_Toc2939"/>
      <w:bookmarkStart w:id="5" w:name="_Toc7878"/>
      <w:r>
        <w:rPr>
          <w:rFonts w:ascii="Times New Roman" w:hAnsi="Times New Roman"/>
        </w:rPr>
        <w:t>Tabel. 2</w:t>
      </w:r>
    </w:p>
    <w:p w:rsidR="0003468C" w:rsidRDefault="0003468C" w:rsidP="0003468C">
      <w:pPr>
        <w:pStyle w:val="Keterangan"/>
        <w:jc w:val="center"/>
        <w:rPr>
          <w:rFonts w:ascii="Times New Roman" w:hAnsi="Times New Roman"/>
        </w:rPr>
      </w:pPr>
      <w:r>
        <w:rPr>
          <w:rFonts w:ascii="Times New Roman" w:hAnsi="Times New Roman"/>
        </w:rPr>
        <w:t>Rekapitulasi Data Kemampuan Pemahaman Siswa Kelas Iv</w:t>
      </w:r>
      <w:bookmarkEnd w:id="2"/>
      <w:bookmarkEnd w:id="3"/>
      <w:bookmarkEnd w:id="4"/>
      <w:bookmarkEnd w:id="5"/>
    </w:p>
    <w:tbl>
      <w:tblPr>
        <w:tblStyle w:val="KisiTabel"/>
        <w:tblW w:w="0" w:type="auto"/>
        <w:tblInd w:w="450" w:type="dxa"/>
        <w:tblLook w:val="04A0" w:firstRow="1" w:lastRow="0" w:firstColumn="1" w:lastColumn="0" w:noHBand="0" w:noVBand="1"/>
      </w:tblPr>
      <w:tblGrid>
        <w:gridCol w:w="1008"/>
        <w:gridCol w:w="2844"/>
        <w:gridCol w:w="1116"/>
        <w:gridCol w:w="2736"/>
      </w:tblGrid>
      <w:tr w:rsidR="0003468C" w:rsidTr="00D61E76">
        <w:tc>
          <w:tcPr>
            <w:tcW w:w="1008" w:type="dxa"/>
          </w:tcPr>
          <w:p w:rsidR="0003468C" w:rsidRDefault="0003468C" w:rsidP="00D61E76">
            <w:pPr>
              <w:pStyle w:val="DaftarParagraf"/>
              <w:spacing w:line="360" w:lineRule="auto"/>
              <w:ind w:left="0"/>
              <w:jc w:val="center"/>
              <w:rPr>
                <w:rFonts w:ascii="Times New Roman" w:hAnsi="Times New Roman"/>
                <w:b/>
                <w:bCs/>
              </w:rPr>
            </w:pPr>
            <w:r>
              <w:rPr>
                <w:rFonts w:ascii="Times New Roman" w:hAnsi="Times New Roman"/>
                <w:b/>
                <w:bCs/>
              </w:rPr>
              <w:t>No</w:t>
            </w:r>
          </w:p>
        </w:tc>
        <w:tc>
          <w:tcPr>
            <w:tcW w:w="2844" w:type="dxa"/>
          </w:tcPr>
          <w:p w:rsidR="0003468C" w:rsidRDefault="0003468C" w:rsidP="00D61E76">
            <w:pPr>
              <w:pStyle w:val="DaftarParagraf"/>
              <w:spacing w:line="360" w:lineRule="auto"/>
              <w:ind w:left="0"/>
              <w:jc w:val="center"/>
              <w:rPr>
                <w:rFonts w:ascii="Times New Roman" w:hAnsi="Times New Roman"/>
                <w:b/>
                <w:bCs/>
              </w:rPr>
            </w:pPr>
            <w:r>
              <w:rPr>
                <w:rFonts w:ascii="Times New Roman" w:hAnsi="Times New Roman"/>
                <w:b/>
                <w:bCs/>
              </w:rPr>
              <w:t>Nama Siswa</w:t>
            </w:r>
          </w:p>
        </w:tc>
        <w:tc>
          <w:tcPr>
            <w:tcW w:w="1116" w:type="dxa"/>
          </w:tcPr>
          <w:p w:rsidR="0003468C" w:rsidRDefault="0003468C" w:rsidP="00D61E76">
            <w:pPr>
              <w:pStyle w:val="DaftarParagraf"/>
              <w:spacing w:line="360" w:lineRule="auto"/>
              <w:ind w:left="0"/>
              <w:jc w:val="center"/>
              <w:rPr>
                <w:rFonts w:ascii="Times New Roman" w:hAnsi="Times New Roman"/>
                <w:b/>
                <w:bCs/>
              </w:rPr>
            </w:pPr>
            <w:r>
              <w:rPr>
                <w:rFonts w:ascii="Times New Roman" w:hAnsi="Times New Roman"/>
                <w:b/>
                <w:bCs/>
              </w:rPr>
              <w:t>Nilai</w:t>
            </w:r>
          </w:p>
        </w:tc>
        <w:tc>
          <w:tcPr>
            <w:tcW w:w="2736" w:type="dxa"/>
          </w:tcPr>
          <w:p w:rsidR="0003468C" w:rsidRDefault="0003468C" w:rsidP="00D61E76">
            <w:pPr>
              <w:pStyle w:val="DaftarParagraf"/>
              <w:spacing w:line="360" w:lineRule="auto"/>
              <w:ind w:left="0"/>
              <w:jc w:val="center"/>
              <w:rPr>
                <w:rFonts w:ascii="Times New Roman" w:hAnsi="Times New Roman"/>
                <w:b/>
                <w:bCs/>
              </w:rPr>
            </w:pPr>
            <w:r>
              <w:rPr>
                <w:rFonts w:ascii="Times New Roman" w:hAnsi="Times New Roman"/>
                <w:b/>
                <w:bCs/>
              </w:rPr>
              <w:t>Kategori</w:t>
            </w:r>
          </w:p>
        </w:tc>
      </w:tr>
      <w:tr w:rsidR="0003468C" w:rsidTr="00D61E76">
        <w:tc>
          <w:tcPr>
            <w:tcW w:w="1008"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1</w:t>
            </w:r>
          </w:p>
        </w:tc>
        <w:tc>
          <w:tcPr>
            <w:tcW w:w="2844"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 xml:space="preserve">Reisya </w:t>
            </w:r>
          </w:p>
        </w:tc>
        <w:tc>
          <w:tcPr>
            <w:tcW w:w="1116"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100</w:t>
            </w:r>
          </w:p>
        </w:tc>
        <w:tc>
          <w:tcPr>
            <w:tcW w:w="2736"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Sangat baik</w:t>
            </w:r>
          </w:p>
        </w:tc>
      </w:tr>
      <w:tr w:rsidR="0003468C" w:rsidTr="00D61E76">
        <w:tc>
          <w:tcPr>
            <w:tcW w:w="1008"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2</w:t>
            </w:r>
          </w:p>
        </w:tc>
        <w:tc>
          <w:tcPr>
            <w:tcW w:w="2844"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Auliya</w:t>
            </w:r>
          </w:p>
        </w:tc>
        <w:tc>
          <w:tcPr>
            <w:tcW w:w="1116"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20</w:t>
            </w:r>
          </w:p>
        </w:tc>
        <w:tc>
          <w:tcPr>
            <w:tcW w:w="2736"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Sangat kurang</w:t>
            </w:r>
          </w:p>
        </w:tc>
      </w:tr>
      <w:tr w:rsidR="0003468C" w:rsidTr="00D61E76">
        <w:tc>
          <w:tcPr>
            <w:tcW w:w="1008"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3</w:t>
            </w:r>
          </w:p>
        </w:tc>
        <w:tc>
          <w:tcPr>
            <w:tcW w:w="2844"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 xml:space="preserve">Rosalina </w:t>
            </w:r>
          </w:p>
        </w:tc>
        <w:tc>
          <w:tcPr>
            <w:tcW w:w="1116"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40</w:t>
            </w:r>
          </w:p>
        </w:tc>
        <w:tc>
          <w:tcPr>
            <w:tcW w:w="2736"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Kurang</w:t>
            </w:r>
          </w:p>
        </w:tc>
      </w:tr>
      <w:tr w:rsidR="0003468C" w:rsidTr="00D61E76">
        <w:tc>
          <w:tcPr>
            <w:tcW w:w="1008"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4</w:t>
            </w:r>
          </w:p>
        </w:tc>
        <w:tc>
          <w:tcPr>
            <w:tcW w:w="2844"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 xml:space="preserve">Hafizh </w:t>
            </w:r>
          </w:p>
        </w:tc>
        <w:tc>
          <w:tcPr>
            <w:tcW w:w="1116"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60</w:t>
            </w:r>
          </w:p>
        </w:tc>
        <w:tc>
          <w:tcPr>
            <w:tcW w:w="2736"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 xml:space="preserve">Baik </w:t>
            </w:r>
          </w:p>
        </w:tc>
      </w:tr>
      <w:tr w:rsidR="0003468C" w:rsidTr="00D61E76">
        <w:tc>
          <w:tcPr>
            <w:tcW w:w="1008"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5</w:t>
            </w:r>
          </w:p>
        </w:tc>
        <w:tc>
          <w:tcPr>
            <w:tcW w:w="2844"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 xml:space="preserve">Najwa </w:t>
            </w:r>
          </w:p>
        </w:tc>
        <w:tc>
          <w:tcPr>
            <w:tcW w:w="1116"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80</w:t>
            </w:r>
          </w:p>
        </w:tc>
        <w:tc>
          <w:tcPr>
            <w:tcW w:w="2736"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 xml:space="preserve"> Baik </w:t>
            </w:r>
          </w:p>
        </w:tc>
      </w:tr>
      <w:tr w:rsidR="0003468C" w:rsidTr="00D61E76">
        <w:tc>
          <w:tcPr>
            <w:tcW w:w="1008"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6</w:t>
            </w:r>
          </w:p>
        </w:tc>
        <w:tc>
          <w:tcPr>
            <w:tcW w:w="2844"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Arifin</w:t>
            </w:r>
          </w:p>
        </w:tc>
        <w:tc>
          <w:tcPr>
            <w:tcW w:w="1116"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60</w:t>
            </w:r>
          </w:p>
        </w:tc>
        <w:tc>
          <w:tcPr>
            <w:tcW w:w="2736"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 xml:space="preserve">Cukup </w:t>
            </w:r>
          </w:p>
        </w:tc>
      </w:tr>
      <w:tr w:rsidR="0003468C" w:rsidTr="00D61E76">
        <w:tc>
          <w:tcPr>
            <w:tcW w:w="1008"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7</w:t>
            </w:r>
          </w:p>
        </w:tc>
        <w:tc>
          <w:tcPr>
            <w:tcW w:w="2844"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 xml:space="preserve">Yusuf </w:t>
            </w:r>
          </w:p>
        </w:tc>
        <w:tc>
          <w:tcPr>
            <w:tcW w:w="1116"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40</w:t>
            </w:r>
          </w:p>
        </w:tc>
        <w:tc>
          <w:tcPr>
            <w:tcW w:w="2736"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 xml:space="preserve">Kurang </w:t>
            </w:r>
          </w:p>
        </w:tc>
      </w:tr>
      <w:tr w:rsidR="0003468C" w:rsidTr="00D61E76">
        <w:tc>
          <w:tcPr>
            <w:tcW w:w="1008"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8</w:t>
            </w:r>
          </w:p>
        </w:tc>
        <w:tc>
          <w:tcPr>
            <w:tcW w:w="2844"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Ghina</w:t>
            </w:r>
          </w:p>
        </w:tc>
        <w:tc>
          <w:tcPr>
            <w:tcW w:w="1116"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80</w:t>
            </w:r>
          </w:p>
        </w:tc>
        <w:tc>
          <w:tcPr>
            <w:tcW w:w="2736"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 xml:space="preserve">Baik </w:t>
            </w:r>
          </w:p>
        </w:tc>
      </w:tr>
      <w:tr w:rsidR="0003468C" w:rsidTr="00D61E76">
        <w:tc>
          <w:tcPr>
            <w:tcW w:w="1008"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9</w:t>
            </w:r>
          </w:p>
        </w:tc>
        <w:tc>
          <w:tcPr>
            <w:tcW w:w="2844"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Dede</w:t>
            </w:r>
          </w:p>
        </w:tc>
        <w:tc>
          <w:tcPr>
            <w:tcW w:w="1116"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40</w:t>
            </w:r>
          </w:p>
        </w:tc>
        <w:tc>
          <w:tcPr>
            <w:tcW w:w="2736"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 xml:space="preserve">Kurang </w:t>
            </w:r>
          </w:p>
        </w:tc>
      </w:tr>
      <w:tr w:rsidR="0003468C" w:rsidTr="00D61E76">
        <w:tc>
          <w:tcPr>
            <w:tcW w:w="1008"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10</w:t>
            </w:r>
          </w:p>
        </w:tc>
        <w:tc>
          <w:tcPr>
            <w:tcW w:w="2844"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 xml:space="preserve">Rhida </w:t>
            </w:r>
          </w:p>
        </w:tc>
        <w:tc>
          <w:tcPr>
            <w:tcW w:w="1116" w:type="dxa"/>
          </w:tcPr>
          <w:p w:rsidR="0003468C" w:rsidRDefault="0003468C" w:rsidP="00D61E76">
            <w:pPr>
              <w:pStyle w:val="DaftarParagraf"/>
              <w:spacing w:line="360" w:lineRule="auto"/>
              <w:ind w:left="0"/>
              <w:jc w:val="center"/>
              <w:rPr>
                <w:rFonts w:ascii="Times New Roman" w:hAnsi="Times New Roman"/>
              </w:rPr>
            </w:pPr>
            <w:r>
              <w:rPr>
                <w:rFonts w:ascii="Times New Roman" w:hAnsi="Times New Roman"/>
              </w:rPr>
              <w:t>60</w:t>
            </w:r>
          </w:p>
        </w:tc>
        <w:tc>
          <w:tcPr>
            <w:tcW w:w="2736" w:type="dxa"/>
          </w:tcPr>
          <w:p w:rsidR="0003468C" w:rsidRDefault="0003468C" w:rsidP="00D61E76">
            <w:pPr>
              <w:pStyle w:val="DaftarParagraf"/>
              <w:spacing w:line="360" w:lineRule="auto"/>
              <w:ind w:left="0"/>
              <w:jc w:val="both"/>
              <w:rPr>
                <w:rFonts w:ascii="Times New Roman" w:hAnsi="Times New Roman"/>
              </w:rPr>
            </w:pPr>
            <w:r>
              <w:rPr>
                <w:rFonts w:ascii="Times New Roman" w:hAnsi="Times New Roman"/>
              </w:rPr>
              <w:t>Cukup</w:t>
            </w:r>
          </w:p>
        </w:tc>
      </w:tr>
    </w:tbl>
    <w:p w:rsidR="0003468C" w:rsidRDefault="0003468C" w:rsidP="0003468C">
      <w:pPr>
        <w:pStyle w:val="DaftarParagraf"/>
        <w:spacing w:line="480" w:lineRule="auto"/>
        <w:ind w:left="360" w:firstLine="1080"/>
        <w:jc w:val="both"/>
        <w:rPr>
          <w:rFonts w:ascii="Times New Roman" w:hAnsi="Times New Roman"/>
        </w:rPr>
      </w:pPr>
    </w:p>
    <w:p w:rsidR="0003468C" w:rsidRDefault="0003468C" w:rsidP="0003468C">
      <w:pPr>
        <w:pStyle w:val="DaftarParagraf"/>
        <w:spacing w:line="480" w:lineRule="auto"/>
        <w:ind w:left="360" w:firstLine="1080"/>
        <w:jc w:val="both"/>
        <w:rPr>
          <w:rFonts w:ascii="Times New Roman" w:hAnsi="Times New Roman"/>
        </w:rPr>
      </w:pPr>
      <w:r>
        <w:rPr>
          <w:rFonts w:ascii="Times New Roman" w:hAnsi="Times New Roman"/>
        </w:rPr>
        <w:t>Berdasarkan pada table diatas, terdapat 1 siswa masuk ke kategori sangat baik, 3 siswa masuk ke kategori baik, 2 siswa masuk kategori cukup, 3 siswa masuk kategori kurang, 1 siswa masuk kategori sangat kurang.</w:t>
      </w:r>
    </w:p>
    <w:p w:rsidR="00314CC6" w:rsidRDefault="00314CC6" w:rsidP="00314CC6">
      <w:pPr>
        <w:pStyle w:val="DaftarParagraf"/>
        <w:numPr>
          <w:ilvl w:val="0"/>
          <w:numId w:val="3"/>
        </w:numPr>
        <w:spacing w:line="480" w:lineRule="auto"/>
        <w:ind w:left="284"/>
        <w:jc w:val="both"/>
        <w:rPr>
          <w:rFonts w:ascii="Times New Roman" w:hAnsi="Times New Roman"/>
          <w:b/>
          <w:bCs/>
        </w:rPr>
      </w:pPr>
      <w:r w:rsidRPr="00314CC6">
        <w:rPr>
          <w:rFonts w:ascii="Times New Roman" w:hAnsi="Times New Roman"/>
          <w:b/>
          <w:bCs/>
        </w:rPr>
        <w:t xml:space="preserve">KESIMPULAN </w:t>
      </w:r>
      <w:bookmarkStart w:id="6" w:name="_Hlk84914775"/>
    </w:p>
    <w:p w:rsidR="00314CC6" w:rsidRPr="00314CC6" w:rsidRDefault="00314CC6" w:rsidP="00314CC6">
      <w:pPr>
        <w:pStyle w:val="DaftarParagraf"/>
        <w:spacing w:line="480" w:lineRule="auto"/>
        <w:ind w:left="284" w:firstLine="436"/>
        <w:jc w:val="both"/>
        <w:rPr>
          <w:rFonts w:ascii="Times New Roman" w:hAnsi="Times New Roman"/>
          <w:b/>
          <w:bCs/>
        </w:rPr>
      </w:pPr>
      <w:r w:rsidRPr="00314CC6">
        <w:rPr>
          <w:rFonts w:ascii="Times New Roman" w:hAnsi="Times New Roman"/>
        </w:rPr>
        <w:t>Berdasarkan hasil penelitian dan pembahasan Analisis Pemahaman Konsep IPA SD Kelas 4 Pada Pembelajaran Jarak Jauh Di SDN Buaranjati 2 Kabupaten Tangerang</w:t>
      </w:r>
      <w:bookmarkEnd w:id="6"/>
      <w:r w:rsidRPr="00314CC6">
        <w:rPr>
          <w:rFonts w:ascii="Times New Roman" w:hAnsi="Times New Roman"/>
        </w:rPr>
        <w:t xml:space="preserve">. Dapat di simpulkan bahwa pemahaman konsep IPA pada pembelajaran jarak jauh di kelas 4 SDN Buaranjati 2 terdiri dari 4 indikator diantaranya yaitu, memahami contoh dan bukan contoh, manyatakan makna dalam sbuah konsep, membandingkang makna dari sebuah konsep dan menyimpulkan makna dari suatu konsep. Dari ke empat indikator tersebut, di ketahui pemahaman konsep IPA di kelas empat sudah dilaksanakan dengan baik. Meskipun ada Sebagian siswa yang kurang paham dengan sistem pembelajaran jarak jauh ini yang dilaksanakan melalui grup WhatsApp. Adapun yang membedakan pembelajaran jarak jauh </w:t>
      </w:r>
      <w:r w:rsidRPr="00314CC6">
        <w:rPr>
          <w:rFonts w:ascii="Times New Roman" w:hAnsi="Times New Roman"/>
        </w:rPr>
        <w:lastRenderedPageBreak/>
        <w:t>dengan pembelajaran tatap muka, sehubungan pembelajaran jarak jauh yang dilakukan di SDN Buaranjati 2 dilaksanakan secara daring melalui grup WhatsApp, sehingga lebih sulit untuk memotivasi siswa dan memantau kegiatan pembelajaran yang dilakukan siswa.</w:t>
      </w:r>
    </w:p>
    <w:p w:rsidR="00825C81" w:rsidRDefault="00314CC6" w:rsidP="00825C81">
      <w:pPr>
        <w:pStyle w:val="DaftarParagraf"/>
        <w:numPr>
          <w:ilvl w:val="4"/>
          <w:numId w:val="3"/>
        </w:numPr>
        <w:spacing w:line="480" w:lineRule="auto"/>
        <w:ind w:left="567"/>
        <w:jc w:val="both"/>
        <w:rPr>
          <w:rFonts w:ascii="Times New Roman" w:hAnsi="Times New Roman"/>
        </w:rPr>
      </w:pPr>
      <w:r w:rsidRPr="00314CC6">
        <w:rPr>
          <w:rFonts w:ascii="Times New Roman" w:hAnsi="Times New Roman"/>
        </w:rPr>
        <w:t>Berdasarkan hasil penelitian yang dilakukan pada siswa kelas IV SD Buaranjati 2 Kabupaten Tangerang dapat disimpulkan bahwa pemahaman konsep pembelajaran IPA siswa kelas IV pada pembelajaran jarak jauh dengan jumlah siswa 10 yaitu ada 1 siswa yang memiliki pemahaman dalam kategori sangat baik, 3 siswa yang memiliki pemahaman dalam kategori baik, 2 siswa yang memiliki pemahaman dalam kategori cukup, 3 siswa yang memiliki pemahaman dalam kategori kurang, dan ada 1 siswa yang memiliki pemahaman dalam kategori sangat kurang. Berdadssarkan hasil penelitian tersebut dapat di simpulkan bahwa pemahaman siswa dalam konsep pembelajaran IPA siswa kelas IV tergolong “kurang”.</w:t>
      </w:r>
    </w:p>
    <w:p w:rsidR="00314CC6" w:rsidRDefault="00314CC6" w:rsidP="00825C81">
      <w:pPr>
        <w:pStyle w:val="DaftarParagraf"/>
        <w:numPr>
          <w:ilvl w:val="4"/>
          <w:numId w:val="3"/>
        </w:numPr>
        <w:spacing w:line="480" w:lineRule="auto"/>
        <w:ind w:left="567"/>
        <w:jc w:val="both"/>
        <w:rPr>
          <w:rFonts w:ascii="Times New Roman" w:hAnsi="Times New Roman"/>
        </w:rPr>
      </w:pPr>
      <w:r w:rsidRPr="00825C81">
        <w:rPr>
          <w:rFonts w:ascii="Times New Roman" w:hAnsi="Times New Roman"/>
        </w:rPr>
        <w:t>Adapun kekurangan dari pembelajaran jarak jauh ini yaitu keterbatasan sarana dan prasarana yang dimiliki oleh orang tua dan belum lagi gangguan sinyal, dan kelebihan pembelajaran jarak jauh ini menjadi siswa mandiri dengan mencari materi dan belajar sendiri lewat internet seperti mencari materi lewat google dan menonton video pembelajaran via you tube.</w:t>
      </w:r>
    </w:p>
    <w:p w:rsidR="008C21F2" w:rsidRDefault="008C21F2" w:rsidP="008C21F2">
      <w:pPr>
        <w:pStyle w:val="DaftarParagraf"/>
        <w:spacing w:line="480" w:lineRule="auto"/>
        <w:ind w:left="2629"/>
        <w:jc w:val="both"/>
        <w:rPr>
          <w:rFonts w:ascii="Times New Roman" w:hAnsi="Times New Roman"/>
        </w:rPr>
      </w:pPr>
    </w:p>
    <w:p w:rsidR="008C21F2" w:rsidRPr="008C21F2" w:rsidRDefault="008C21F2" w:rsidP="008C21F2">
      <w:pPr>
        <w:pStyle w:val="DaftarParagraf"/>
        <w:numPr>
          <w:ilvl w:val="0"/>
          <w:numId w:val="3"/>
        </w:numPr>
        <w:spacing w:line="480" w:lineRule="auto"/>
        <w:jc w:val="both"/>
        <w:rPr>
          <w:rFonts w:ascii="Times New Roman" w:hAnsi="Times New Roman"/>
        </w:rPr>
      </w:pPr>
      <w:r>
        <w:rPr>
          <w:rFonts w:ascii="Times New Roman" w:hAnsi="Times New Roman"/>
          <w:b/>
          <w:bCs/>
        </w:rPr>
        <w:t xml:space="preserve">DAFTAR PUSTAKA </w:t>
      </w: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Andriana Encep, dkk. (2020). </w:t>
      </w:r>
      <w:r>
        <w:rPr>
          <w:rFonts w:ascii="Times New Roman" w:hAnsi="Times New Roman"/>
          <w:i/>
          <w:iCs/>
        </w:rPr>
        <w:t>Pembelajaran IPA di SD Pada Masa Covid-19.</w:t>
      </w:r>
      <w:r>
        <w:rPr>
          <w:rFonts w:ascii="Times New Roman" w:hAnsi="Times New Roman"/>
        </w:rPr>
        <w:t xml:space="preserve"> Serang : Universitas Sultan Ageng Tirtayasa.</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 A. Kallang. (2017). </w:t>
      </w:r>
      <w:r>
        <w:rPr>
          <w:rFonts w:ascii="Times New Roman" w:hAnsi="Times New Roman"/>
          <w:i/>
          <w:iCs/>
        </w:rPr>
        <w:t>Hubungan Pendidikan Dan Hukum Dalam Mensejahterakan Manusia.</w:t>
      </w:r>
      <w:r>
        <w:rPr>
          <w:rFonts w:ascii="Times New Roman" w:hAnsi="Times New Roman"/>
        </w:rPr>
        <w:t xml:space="preserve"> Bone: Sekolah Tinggi Agama Islam Negeri Watampone. </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fldChar w:fldCharType="begin"/>
      </w:r>
      <w:r>
        <w:rPr>
          <w:rFonts w:ascii="Times New Roman" w:hAnsi="Times New Roman"/>
        </w:rPr>
        <w:instrText xml:space="preserve"> BIBLIOGRAPHY  \l 1033 </w:instrText>
      </w:r>
      <w:r>
        <w:rPr>
          <w:rFonts w:ascii="Times New Roman" w:hAnsi="Times New Roman"/>
        </w:rPr>
        <w:fldChar w:fldCharType="separate"/>
      </w:r>
      <w:r>
        <w:rPr>
          <w:rFonts w:ascii="Times New Roman" w:hAnsi="Times New Roman"/>
        </w:rPr>
        <w:t xml:space="preserve">A. H. Novia, &amp;. J. (2021). </w:t>
      </w:r>
      <w:r>
        <w:rPr>
          <w:rFonts w:ascii="Times New Roman" w:hAnsi="Times New Roman"/>
          <w:i/>
          <w:iCs/>
        </w:rPr>
        <w:t xml:space="preserve">Analisis Pembelajaran IPA Secara Daring Pada Masa Pandemi Covid – 19. </w:t>
      </w:r>
      <w:r>
        <w:rPr>
          <w:rFonts w:ascii="Times New Roman" w:hAnsi="Times New Roman"/>
        </w:rPr>
        <w:t xml:space="preserve">. Yogyakarta : Universitas Negeri Yogyakarta. </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lastRenderedPageBreak/>
        <w:t>A. G. Prawiyogi. (2020).</w:t>
      </w:r>
      <w:r>
        <w:rPr>
          <w:rFonts w:ascii="Times New Roman" w:hAnsi="Times New Roman"/>
          <w:i/>
          <w:iCs/>
        </w:rPr>
        <w:t xml:space="preserve"> Efektivitas Pembelajaran Jarak Jauh Terhadap Pembelajaran Siswa Di SDIT Cendekia Purwakarta.</w:t>
      </w:r>
      <w:r>
        <w:rPr>
          <w:rFonts w:ascii="Times New Roman" w:hAnsi="Times New Roman"/>
        </w:rPr>
        <w:t xml:space="preserve"> Karawang : Universitas Buana Perjuangan Karawang.</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A. S. Sholichah. (2018). </w:t>
      </w:r>
      <w:r>
        <w:rPr>
          <w:rFonts w:ascii="Times New Roman" w:hAnsi="Times New Roman"/>
          <w:i/>
          <w:iCs/>
        </w:rPr>
        <w:t>Teori-Teori Pendidikan Dalam Al-Quran.</w:t>
      </w:r>
      <w:r>
        <w:rPr>
          <w:rFonts w:ascii="Times New Roman" w:hAnsi="Times New Roman"/>
        </w:rPr>
        <w:t xml:space="preserve"> Istititut Perguruan Tinggi Al-Quran.</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D. Surahman. (2014).</w:t>
      </w:r>
      <w:r>
        <w:rPr>
          <w:rFonts w:ascii="Times New Roman" w:hAnsi="Times New Roman"/>
          <w:i/>
          <w:iCs/>
        </w:rPr>
        <w:t xml:space="preserve"> Meningkatkan Hail Belajar Siswa Dalam Pembelajaran IPA Pokok Bahasan Makhluk Hidup Dan Proses Kehidupan Melalui Media Gambar Kontekstual Pada Siswa Kelas II SD Alkairaat Towera.</w:t>
      </w:r>
      <w:r>
        <w:rPr>
          <w:rFonts w:ascii="Times New Roman" w:hAnsi="Times New Roman"/>
        </w:rPr>
        <w:t xml:space="preserve"> Palu : Universitas Tadulako.</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K. A. Aka. (2016). </w:t>
      </w:r>
      <w:r>
        <w:rPr>
          <w:rFonts w:ascii="Times New Roman" w:hAnsi="Times New Roman"/>
          <w:i/>
          <w:iCs/>
        </w:rPr>
        <w:t>Model Quantum Teaching Dengan Pendekatan Cooperative Learning Untuk Meningkatkan Kualitas Pembelajran PKN</w:t>
      </w:r>
      <w:r>
        <w:rPr>
          <w:rFonts w:ascii="Times New Roman" w:hAnsi="Times New Roman"/>
        </w:rPr>
        <w:t>. Kediri: Universitas Nusantara Kediri.</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Lastama Sinaga, dkk. (2020).</w:t>
      </w:r>
      <w:r>
        <w:rPr>
          <w:rFonts w:ascii="Times New Roman" w:hAnsi="Times New Roman"/>
          <w:i/>
          <w:iCs/>
        </w:rPr>
        <w:t xml:space="preserve"> Analisis Strategi Pembelajaran Jarak Jauh Pada Materi IPA Selama Pandemi Covid-19 Di Kota Medan. </w:t>
      </w:r>
      <w:r>
        <w:rPr>
          <w:rFonts w:ascii="Times New Roman" w:hAnsi="Times New Roman"/>
        </w:rPr>
        <w:t xml:space="preserve">. Medan : Universitas Negeri Medan. </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Linda M.W, dkk. (2021).</w:t>
      </w:r>
      <w:r>
        <w:rPr>
          <w:rFonts w:ascii="Times New Roman" w:hAnsi="Times New Roman"/>
          <w:i/>
          <w:iCs/>
        </w:rPr>
        <w:t xml:space="preserve"> Analisis metode pembelajaran IPA dalam pembelajaran jarak jauh saat wabah COVID-19 di Sekolah Dasar.</w:t>
      </w:r>
      <w:r>
        <w:rPr>
          <w:rFonts w:ascii="Times New Roman" w:hAnsi="Times New Roman"/>
        </w:rPr>
        <w:t xml:space="preserve"> Magelang : Universitas Muhammadiyah Magelang.</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Mawardi. (2019). </w:t>
      </w:r>
      <w:r>
        <w:rPr>
          <w:rFonts w:ascii="Times New Roman" w:hAnsi="Times New Roman"/>
          <w:i/>
          <w:iCs/>
        </w:rPr>
        <w:t>Dasar-Dasar Metodologi Penelitian Pendidikan.</w:t>
      </w:r>
      <w:r>
        <w:rPr>
          <w:rFonts w:ascii="Times New Roman" w:hAnsi="Times New Roman"/>
        </w:rPr>
        <w:t xml:space="preserve"> Yogyakarta: Samudera Biru.</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N.A, S. A. (2020). </w:t>
      </w:r>
      <w:r>
        <w:rPr>
          <w:rFonts w:ascii="Times New Roman" w:hAnsi="Times New Roman"/>
          <w:i/>
          <w:iCs/>
        </w:rPr>
        <w:t>Pembelajaran Daring Pada Mata Pelajaran IPA Terpadu Di Sekolah Berbasis Pesantren</w:t>
      </w:r>
      <w:r>
        <w:rPr>
          <w:rFonts w:ascii="Times New Roman" w:hAnsi="Times New Roman"/>
        </w:rPr>
        <w:t xml:space="preserve">. Cilacap : SMP YA BAKII 1 KESUGIHAN CILACAP. </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Salim N Dede, dkk. (2018). </w:t>
      </w:r>
      <w:r>
        <w:rPr>
          <w:rFonts w:ascii="Times New Roman" w:hAnsi="Times New Roman"/>
          <w:i/>
          <w:iCs/>
        </w:rPr>
        <w:t>Upaya meningkatkan pemahaman konsep siswa melalui penerapan metode demonstrasi pada mata pelajaran IPA.</w:t>
      </w:r>
      <w:r>
        <w:rPr>
          <w:rFonts w:ascii="Times New Roman" w:hAnsi="Times New Roman"/>
        </w:rPr>
        <w:t xml:space="preserve"> Majalengkah : Universitas Majalengkah. </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Suryani Ela, .. A. (2016). </w:t>
      </w:r>
      <w:r>
        <w:rPr>
          <w:rFonts w:ascii="Times New Roman" w:hAnsi="Times New Roman"/>
          <w:i/>
          <w:iCs/>
        </w:rPr>
        <w:t xml:space="preserve">Analisis Pemahaman Konsep IPA Siswa SD Menggunakan Two-Tier Test Melalui Pembelajaran Konflik Kognitif. </w:t>
      </w:r>
      <w:r>
        <w:rPr>
          <w:rFonts w:ascii="Times New Roman" w:hAnsi="Times New Roman"/>
        </w:rPr>
        <w:t xml:space="preserve">Semarang: Universitas Negeri Semarang, Indonesia. </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Slameto. (2015). </w:t>
      </w:r>
      <w:r>
        <w:rPr>
          <w:rFonts w:ascii="Times New Roman" w:hAnsi="Times New Roman"/>
          <w:i/>
          <w:iCs/>
        </w:rPr>
        <w:t xml:space="preserve">Belajar Dan Faktor – Faktor Yang Mempengaruhi. </w:t>
      </w:r>
      <w:r>
        <w:rPr>
          <w:rFonts w:ascii="Times New Roman" w:hAnsi="Times New Roman"/>
        </w:rPr>
        <w:t>Jakarta: PT Rineka Cipta.</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Sugiyono. (2016). </w:t>
      </w:r>
      <w:r>
        <w:rPr>
          <w:rFonts w:ascii="Times New Roman" w:hAnsi="Times New Roman"/>
          <w:i/>
          <w:iCs/>
        </w:rPr>
        <w:t>Metode Penelitian Kuantitatif, Kualitatif, Dan R &amp; D. .</w:t>
      </w:r>
      <w:r>
        <w:rPr>
          <w:rFonts w:ascii="Times New Roman" w:hAnsi="Times New Roman"/>
        </w:rPr>
        <w:t xml:space="preserve"> Bandung: Alfabeta.</w:t>
      </w: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Susanto, A. (2013). </w:t>
      </w:r>
      <w:r>
        <w:rPr>
          <w:rFonts w:ascii="Times New Roman" w:hAnsi="Times New Roman"/>
          <w:i/>
          <w:iCs/>
        </w:rPr>
        <w:t>Teori Belajar Dan Pembelajaran Di Sekolah Dasar</w:t>
      </w:r>
      <w:r>
        <w:rPr>
          <w:rFonts w:ascii="Times New Roman" w:hAnsi="Times New Roman"/>
        </w:rPr>
        <w:t>. Jakarta : Prenadamedia Group.</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Suyono, &amp;. H. (2016). </w:t>
      </w:r>
      <w:r>
        <w:rPr>
          <w:rFonts w:ascii="Times New Roman" w:hAnsi="Times New Roman"/>
          <w:i/>
          <w:iCs/>
        </w:rPr>
        <w:t>Belajar dan Pembelajaran.</w:t>
      </w:r>
      <w:r>
        <w:rPr>
          <w:rFonts w:ascii="Times New Roman" w:hAnsi="Times New Roman"/>
        </w:rPr>
        <w:t xml:space="preserve"> Bandung: PT Remaja Rosdakarya.</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Syah, M. (2014). </w:t>
      </w:r>
      <w:r>
        <w:rPr>
          <w:rFonts w:ascii="Times New Roman" w:hAnsi="Times New Roman"/>
          <w:i/>
          <w:iCs/>
        </w:rPr>
        <w:t>Psikologi Pendidikan.</w:t>
      </w:r>
      <w:r>
        <w:rPr>
          <w:rFonts w:ascii="Times New Roman" w:hAnsi="Times New Roman"/>
        </w:rPr>
        <w:t xml:space="preserve"> Bandung : PT Remaja Rosdakarya Offset.</w:t>
      </w: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Tuti Marjan F, d. (2020).</w:t>
      </w:r>
      <w:r>
        <w:rPr>
          <w:rFonts w:ascii="Times New Roman" w:hAnsi="Times New Roman"/>
          <w:i/>
          <w:iCs/>
        </w:rPr>
        <w:t xml:space="preserve"> Penerapan Pembelajaran Daring Di Perguruan Tinggi. .</w:t>
      </w:r>
      <w:r>
        <w:rPr>
          <w:rFonts w:ascii="Times New Roman" w:hAnsi="Times New Roman"/>
        </w:rPr>
        <w:t xml:space="preserve"> Aceh : Universitas Abulyatama. </w:t>
      </w:r>
    </w:p>
    <w:p w:rsidR="008C21F2" w:rsidRDefault="008C21F2" w:rsidP="0022081F">
      <w:pPr>
        <w:spacing w:line="360" w:lineRule="auto"/>
        <w:ind w:left="709" w:hanging="709"/>
      </w:pPr>
    </w:p>
    <w:p w:rsidR="008C21F2" w:rsidRDefault="008C21F2" w:rsidP="0022081F">
      <w:pPr>
        <w:pStyle w:val="Bibliography1"/>
        <w:spacing w:line="360" w:lineRule="auto"/>
        <w:ind w:left="709" w:hanging="709"/>
        <w:jc w:val="both"/>
        <w:rPr>
          <w:rFonts w:ascii="Times New Roman" w:hAnsi="Times New Roman"/>
        </w:rPr>
      </w:pPr>
      <w:r>
        <w:rPr>
          <w:rFonts w:ascii="Times New Roman" w:hAnsi="Times New Roman"/>
        </w:rPr>
        <w:t xml:space="preserve">Widyanti, A. (2021). </w:t>
      </w:r>
      <w:r>
        <w:rPr>
          <w:rFonts w:ascii="Times New Roman" w:hAnsi="Times New Roman"/>
          <w:i/>
          <w:iCs/>
        </w:rPr>
        <w:t>Optimalisasi Pembelajaran Jarak Jauh (PJJ). Daring Luring, BdR.</w:t>
      </w:r>
      <w:r>
        <w:rPr>
          <w:rFonts w:ascii="Times New Roman" w:hAnsi="Times New Roman"/>
        </w:rPr>
        <w:t xml:space="preserve"> jakarta : PT Elex Media Komputindo Kelompok Gramedia.</w:t>
      </w:r>
    </w:p>
    <w:p w:rsidR="008C21F2" w:rsidRPr="00825C81" w:rsidRDefault="008C21F2" w:rsidP="0022081F">
      <w:pPr>
        <w:pStyle w:val="DaftarParagraf"/>
        <w:spacing w:line="360" w:lineRule="auto"/>
        <w:ind w:left="709" w:hanging="709"/>
        <w:jc w:val="both"/>
        <w:rPr>
          <w:rFonts w:ascii="Times New Roman" w:hAnsi="Times New Roman"/>
        </w:rPr>
      </w:pPr>
      <w:r>
        <w:rPr>
          <w:rFonts w:ascii="Times New Roman" w:hAnsi="Times New Roman"/>
        </w:rPr>
        <w:fldChar w:fldCharType="end"/>
      </w:r>
    </w:p>
    <w:p w:rsidR="00314CC6" w:rsidRPr="00314CC6" w:rsidRDefault="00314CC6" w:rsidP="00314CC6">
      <w:pPr>
        <w:pStyle w:val="DaftarParagraf"/>
        <w:spacing w:line="480" w:lineRule="auto"/>
        <w:ind w:left="284"/>
        <w:jc w:val="both"/>
        <w:rPr>
          <w:rFonts w:ascii="Times New Roman" w:hAnsi="Times New Roman"/>
          <w:b/>
          <w:bCs/>
        </w:rPr>
      </w:pPr>
    </w:p>
    <w:p w:rsidR="00F14CD1" w:rsidRPr="0082572F" w:rsidRDefault="00F14CD1" w:rsidP="00ED45D9">
      <w:pPr>
        <w:pStyle w:val="DaftarParagraf"/>
        <w:spacing w:before="100" w:beforeAutospacing="1" w:after="100" w:afterAutospacing="1" w:line="360" w:lineRule="auto"/>
        <w:ind w:left="-284"/>
        <w:jc w:val="both"/>
        <w:rPr>
          <w:rFonts w:ascii="Times New Roman" w:hAnsi="Times New Roman"/>
          <w:b/>
          <w:bCs/>
        </w:rPr>
      </w:pPr>
    </w:p>
    <w:p w:rsidR="00682A81" w:rsidRDefault="00682A81" w:rsidP="009D60AD">
      <w:pPr>
        <w:pStyle w:val="DaftarParagraf"/>
        <w:spacing w:line="360" w:lineRule="auto"/>
        <w:ind w:left="851"/>
        <w:jc w:val="both"/>
        <w:rPr>
          <w:rFonts w:ascii="Times New Roman" w:hAnsi="Times New Roman"/>
        </w:rPr>
      </w:pPr>
    </w:p>
    <w:p w:rsidR="00682A81" w:rsidRPr="006A077B" w:rsidRDefault="00682A81" w:rsidP="009D60AD">
      <w:pPr>
        <w:spacing w:line="360" w:lineRule="auto"/>
        <w:ind w:left="426" w:firstLine="283"/>
        <w:jc w:val="both"/>
        <w:rPr>
          <w:rFonts w:ascii="Times New Roman" w:hAnsi="Times New Roman"/>
        </w:rPr>
      </w:pPr>
    </w:p>
    <w:p w:rsidR="006A077B" w:rsidRPr="006A077B" w:rsidRDefault="006A077B" w:rsidP="009D60AD">
      <w:pPr>
        <w:spacing w:line="360" w:lineRule="auto"/>
        <w:ind w:left="426" w:firstLine="283"/>
        <w:jc w:val="both"/>
        <w:rPr>
          <w:rFonts w:ascii="Times New Roman" w:hAnsi="Times New Roman"/>
        </w:rPr>
      </w:pPr>
    </w:p>
    <w:p w:rsidR="006A077B" w:rsidRDefault="006A077B" w:rsidP="009D60AD">
      <w:pPr>
        <w:spacing w:line="360" w:lineRule="auto"/>
        <w:ind w:left="426" w:firstLine="283"/>
        <w:jc w:val="both"/>
        <w:rPr>
          <w:rFonts w:ascii="Times New Roman" w:hAnsi="Times New Roman"/>
        </w:rPr>
      </w:pPr>
    </w:p>
    <w:p w:rsidR="004C52BA" w:rsidRDefault="004C52BA" w:rsidP="009D60AD">
      <w:pPr>
        <w:spacing w:line="360" w:lineRule="auto"/>
        <w:ind w:left="426" w:firstLine="283"/>
        <w:jc w:val="both"/>
        <w:rPr>
          <w:rFonts w:ascii="Times New Roman" w:hAnsi="Times New Roman"/>
        </w:rPr>
      </w:pPr>
    </w:p>
    <w:p w:rsidR="004C52BA" w:rsidRPr="008A371A" w:rsidRDefault="004C52BA" w:rsidP="009D60AD">
      <w:pPr>
        <w:spacing w:line="360" w:lineRule="auto"/>
        <w:ind w:left="426" w:firstLine="283"/>
        <w:jc w:val="both"/>
        <w:rPr>
          <w:rFonts w:ascii="Times New Roman" w:hAnsi="Times New Roman"/>
        </w:rPr>
      </w:pPr>
    </w:p>
    <w:p w:rsidR="006E639E" w:rsidRPr="006E639E" w:rsidRDefault="006E639E" w:rsidP="009D60AD">
      <w:pPr>
        <w:pStyle w:val="Daftar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jc w:val="both"/>
        <w:rPr>
          <w:rFonts w:asciiTheme="majorBidi" w:eastAsia="Times New Roman" w:hAnsiTheme="majorBidi" w:cstheme="majorBidi"/>
          <w:b/>
          <w:bCs/>
        </w:rPr>
      </w:pPr>
    </w:p>
    <w:p w:rsidR="00D66B8D" w:rsidRPr="00886C47" w:rsidRDefault="00D66B8D" w:rsidP="009D60AD">
      <w:pPr>
        <w:spacing w:line="360" w:lineRule="auto"/>
        <w:jc w:val="center"/>
        <w:rPr>
          <w:rFonts w:asciiTheme="majorBidi" w:hAnsiTheme="majorBidi" w:cstheme="majorBidi"/>
        </w:rPr>
      </w:pPr>
    </w:p>
    <w:sectPr w:rsidR="00D66B8D" w:rsidRPr="00886C47" w:rsidSect="00F16E56">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87E"/>
    <w:multiLevelType w:val="hybridMultilevel"/>
    <w:tmpl w:val="44668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827B7"/>
    <w:multiLevelType w:val="multilevel"/>
    <w:tmpl w:val="0F7827B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B1453C"/>
    <w:multiLevelType w:val="multilevel"/>
    <w:tmpl w:val="1DB1453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F01585"/>
    <w:multiLevelType w:val="multilevel"/>
    <w:tmpl w:val="1EF01585"/>
    <w:lvl w:ilvl="0">
      <w:start w:val="1"/>
      <w:numFmt w:val="upperLetter"/>
      <w:lvlText w:val="%1."/>
      <w:lvlJc w:val="left"/>
      <w:pPr>
        <w:ind w:left="720" w:hanging="360"/>
      </w:pPr>
      <w:rPr>
        <w:rFonts w:hint="default"/>
        <w:b/>
      </w:rPr>
    </w:lvl>
    <w:lvl w:ilvl="1">
      <w:start w:val="1"/>
      <w:numFmt w:val="upperLetter"/>
      <w:lvlText w:val="%2."/>
      <w:lvlJc w:val="left"/>
      <w:pPr>
        <w:ind w:left="2629" w:hanging="360"/>
      </w:pPr>
      <w:rPr>
        <w:rFonts w:hint="default"/>
      </w:rPr>
    </w:lvl>
    <w:lvl w:ilvl="2">
      <w:start w:val="1"/>
      <w:numFmt w:val="upp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106015"/>
    <w:multiLevelType w:val="multilevel"/>
    <w:tmpl w:val="231060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9950B6"/>
    <w:multiLevelType w:val="multilevel"/>
    <w:tmpl w:val="239950B6"/>
    <w:lvl w:ilvl="0">
      <w:start w:val="1"/>
      <w:numFmt w:val="decimal"/>
      <w:lvlText w:val="%1."/>
      <w:lvlJc w:val="left"/>
      <w:pPr>
        <w:ind w:left="644" w:hanging="360"/>
      </w:pPr>
      <w:rPr>
        <w:rFonts w:ascii="Times New Roman" w:hAnsi="Times New Roman" w:cs="Times New Roman" w:hint="default"/>
      </w:rPr>
    </w:lvl>
    <w:lvl w:ilvl="1">
      <w:start w:val="1"/>
      <w:numFmt w:val="lowerLetter"/>
      <w:lvlText w:val="%2."/>
      <w:lvlJc w:val="left"/>
      <w:pPr>
        <w:ind w:left="1364" w:hanging="360"/>
      </w:pPr>
      <w:rPr>
        <w:rFonts w:ascii="Times New Roman" w:hAnsi="Times New Roman" w:cs="Times New Roman" w:hint="default"/>
        <w:b/>
        <w:bCs/>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1212" w:hanging="360"/>
      </w:pPr>
      <w:rPr>
        <w:rFonts w:hint="default"/>
        <w:b w:val="0"/>
        <w:bCs w:val="0"/>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b w:val="0"/>
        <w:bCs w:val="0"/>
        <w:sz w:val="24"/>
        <w:szCs w:val="24"/>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6" w15:restartNumberingAfterBreak="0">
    <w:nsid w:val="313C1869"/>
    <w:multiLevelType w:val="multilevel"/>
    <w:tmpl w:val="313C1869"/>
    <w:lvl w:ilvl="0">
      <w:start w:val="1"/>
      <w:numFmt w:val="lowerLetter"/>
      <w:lvlText w:val="%1."/>
      <w:lvlJc w:val="left"/>
      <w:pPr>
        <w:ind w:left="4320" w:hanging="360"/>
      </w:p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7" w15:restartNumberingAfterBreak="0">
    <w:nsid w:val="345444B9"/>
    <w:multiLevelType w:val="multilevel"/>
    <w:tmpl w:val="345444B9"/>
    <w:lvl w:ilvl="0">
      <w:start w:val="1"/>
      <w:numFmt w:val="upperLetter"/>
      <w:lvlText w:val="%1."/>
      <w:lvlJc w:val="left"/>
      <w:pPr>
        <w:ind w:left="720" w:hanging="360"/>
      </w:pPr>
      <w:rPr>
        <w:rFonts w:hint="default"/>
        <w:b/>
      </w:rPr>
    </w:lvl>
    <w:lvl w:ilvl="1">
      <w:start w:val="1"/>
      <w:numFmt w:val="upperLetter"/>
      <w:lvlText w:val="%2."/>
      <w:lvlJc w:val="left"/>
      <w:pPr>
        <w:ind w:left="1440" w:hanging="360"/>
      </w:pPr>
      <w:rPr>
        <w:rFonts w:hint="default"/>
      </w:rPr>
    </w:lvl>
    <w:lvl w:ilvl="2">
      <w:start w:val="1"/>
      <w:numFmt w:val="upp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3420" w:hanging="36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EC7767"/>
    <w:multiLevelType w:val="multilevel"/>
    <w:tmpl w:val="6FEC7767"/>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0"/>
  </w:num>
  <w:num w:numId="2">
    <w:abstractNumId w:val="7"/>
  </w:num>
  <w:num w:numId="3">
    <w:abstractNumId w:val="3"/>
  </w:num>
  <w:num w:numId="4">
    <w:abstractNumId w:val="6"/>
  </w:num>
  <w:num w:numId="5">
    <w:abstractNumId w:val="8"/>
  </w:num>
  <w:num w:numId="6">
    <w:abstractNumId w:val="4"/>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CBA"/>
    <w:rsid w:val="00004DC9"/>
    <w:rsid w:val="0003468C"/>
    <w:rsid w:val="001C7597"/>
    <w:rsid w:val="0022081F"/>
    <w:rsid w:val="00314CC6"/>
    <w:rsid w:val="003358B2"/>
    <w:rsid w:val="00422C39"/>
    <w:rsid w:val="0046108C"/>
    <w:rsid w:val="004C52BA"/>
    <w:rsid w:val="005200DA"/>
    <w:rsid w:val="00682A81"/>
    <w:rsid w:val="006A077B"/>
    <w:rsid w:val="006E639E"/>
    <w:rsid w:val="00702DCB"/>
    <w:rsid w:val="00703384"/>
    <w:rsid w:val="00775143"/>
    <w:rsid w:val="0082572F"/>
    <w:rsid w:val="00825C81"/>
    <w:rsid w:val="00886C47"/>
    <w:rsid w:val="008A371A"/>
    <w:rsid w:val="008C21F2"/>
    <w:rsid w:val="009950D7"/>
    <w:rsid w:val="009C167C"/>
    <w:rsid w:val="009D570C"/>
    <w:rsid w:val="009D60AD"/>
    <w:rsid w:val="00B53593"/>
    <w:rsid w:val="00CE3BF8"/>
    <w:rsid w:val="00CF11BB"/>
    <w:rsid w:val="00D43A87"/>
    <w:rsid w:val="00D66B8D"/>
    <w:rsid w:val="00DB161A"/>
    <w:rsid w:val="00DC4FD3"/>
    <w:rsid w:val="00DF3CBA"/>
    <w:rsid w:val="00E74403"/>
    <w:rsid w:val="00EC2F5E"/>
    <w:rsid w:val="00ED45D9"/>
    <w:rsid w:val="00F00879"/>
    <w:rsid w:val="00F14CD1"/>
    <w:rsid w:val="00F16E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3AB4"/>
  <w15:chartTrackingRefBased/>
  <w15:docId w15:val="{3348C31E-7C5C-4C95-A897-ED56099D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CBA"/>
    <w:pPr>
      <w:spacing w:after="0" w:line="240" w:lineRule="auto"/>
    </w:pPr>
    <w:rPr>
      <w:rFonts w:ascii="Calibri" w:eastAsia="SimSun" w:hAnsi="Calibri" w:cs="Times New Roman"/>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D43A87"/>
    <w:rPr>
      <w:color w:val="0563C1" w:themeColor="hyperlink"/>
      <w:u w:val="single"/>
    </w:rPr>
  </w:style>
  <w:style w:type="paragraph" w:styleId="DaftarParagraf">
    <w:name w:val="List Paragraph"/>
    <w:basedOn w:val="Normal"/>
    <w:uiPriority w:val="34"/>
    <w:qFormat/>
    <w:rsid w:val="006E639E"/>
    <w:pPr>
      <w:ind w:left="720"/>
      <w:contextualSpacing/>
    </w:pPr>
  </w:style>
  <w:style w:type="paragraph" w:styleId="Keterangan">
    <w:name w:val="caption"/>
    <w:basedOn w:val="Normal"/>
    <w:next w:val="Normal"/>
    <w:link w:val="KeteranganKAR"/>
    <w:uiPriority w:val="35"/>
    <w:unhideWhenUsed/>
    <w:qFormat/>
    <w:rsid w:val="009D570C"/>
    <w:pPr>
      <w:spacing w:after="200"/>
    </w:pPr>
    <w:rPr>
      <w:rFonts w:asciiTheme="majorHAnsi" w:hAnsiTheme="majorHAnsi"/>
      <w:b/>
      <w:bCs/>
      <w:szCs w:val="18"/>
    </w:rPr>
  </w:style>
  <w:style w:type="character" w:customStyle="1" w:styleId="KeteranganKAR">
    <w:name w:val="Keterangan KAR"/>
    <w:basedOn w:val="FontParagrafDefault"/>
    <w:link w:val="Keterangan"/>
    <w:uiPriority w:val="35"/>
    <w:rsid w:val="009D570C"/>
    <w:rPr>
      <w:rFonts w:asciiTheme="majorHAnsi" w:eastAsia="SimSun" w:hAnsiTheme="majorHAnsi" w:cs="Times New Roman"/>
      <w:b/>
      <w:bCs/>
      <w:sz w:val="24"/>
      <w:szCs w:val="18"/>
    </w:rPr>
  </w:style>
  <w:style w:type="table" w:styleId="KisiTabel">
    <w:name w:val="Table Grid"/>
    <w:basedOn w:val="TabelNormal"/>
    <w:uiPriority w:val="39"/>
    <w:unhideWhenUsed/>
    <w:rsid w:val="00CF11BB"/>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ibliography1">
    <w:name w:val="Bibliography1"/>
    <w:basedOn w:val="Normal"/>
    <w:next w:val="Normal"/>
    <w:uiPriority w:val="37"/>
    <w:unhideWhenUsed/>
    <w:rsid w:val="008C21F2"/>
  </w:style>
  <w:style w:type="character" w:styleId="SebutanYangBelumTerselesaikan">
    <w:name w:val="Unresolved Mention"/>
    <w:basedOn w:val="FontParagrafDefault"/>
    <w:uiPriority w:val="99"/>
    <w:semiHidden/>
    <w:unhideWhenUsed/>
    <w:rsid w:val="00DB161A"/>
    <w:rPr>
      <w:color w:val="605E5C"/>
      <w:shd w:val="clear" w:color="auto" w:fill="E1DFDD"/>
    </w:rPr>
  </w:style>
  <w:style w:type="character" w:styleId="HiperlinkyangDiikuti">
    <w:name w:val="FollowedHyperlink"/>
    <w:basedOn w:val="FontParagrafDefault"/>
    <w:uiPriority w:val="99"/>
    <w:semiHidden/>
    <w:unhideWhenUsed/>
    <w:rsid w:val="005200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fadhillahsepty@gmail.com" TargetMode="External" /><Relationship Id="rId3" Type="http://schemas.openxmlformats.org/officeDocument/2006/relationships/styles" Target="styles.xml" /><Relationship Id="rId7" Type="http://schemas.openxmlformats.org/officeDocument/2006/relationships/hyperlink" Target="mailto:saodah.umt@gmail.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lailafebriyanis@gmail.com" TargetMode="Externa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Version="">
  <b:Source>
    <b:Tag>Maw19</b:Tag>
    <b:SourceType>Book</b:SourceType>
    <b:Guid>{25C978D4-C949-47A2-AC05-47BAA8D78E29}</b:Guid>
    <b:Author>
      <b:Author>
        <b:NameList>
          <b:Person>
            <b:Last>Mawardi</b:Last>
          </b:Person>
        </b:NameList>
      </b:Author>
    </b:Author>
    <b:Title>Dasar-Dasar Metodologi Penelitian Pendidikan</b:Title>
    <b:Year>2019</b:Year>
    <b:City>Yogyakarta</b:City>
    <b:Publisher>Samudera Biru</b:Publisher>
    <b:RefOrder>1</b:RefOrder>
  </b:Source>
  <b:Source>
    <b:Tag>Muh14</b:Tag>
    <b:SourceType>Book</b:SourceType>
    <b:Guid>{0E4BCC0C-0003-4227-9BD8-D6EF8FA70FE7}</b:Guid>
    <b:Author>
      <b:Author>
        <b:NameList>
          <b:Person>
            <b:Last>Syah</b:Last>
            <b:First>Muhibbin</b:First>
          </b:Person>
        </b:NameList>
      </b:Author>
    </b:Author>
    <b:Title>Psikologi Pendidikan</b:Title>
    <b:Year>2014</b:Year>
    <b:City>Bandung </b:City>
    <b:Publisher>PT Remaja Rosdakarya Offset</b:Publisher>
    <b:RefOrder>2</b:RefOrder>
  </b:Source>
  <b:Source>
    <b:Tag>Aas18</b:Tag>
    <b:SourceType>JournalArticle</b:SourceType>
    <b:Guid>{031A57E0-D51E-4315-B351-1540BDB1EB2F}</b:Guid>
    <b:Title>Teori-Teori Pendidikan Dalam Al-Quran</b:Title>
    <b:Year>2018</b:Year>
    <b:Author>
      <b:Author>
        <b:NameList>
          <b:Person>
            <b:Last>Sholichah</b:Last>
            <b:First>Aas</b:First>
            <b:Middle>Siti</b:Middle>
          </b:Person>
        </b:NameList>
      </b:Author>
    </b:Author>
    <b:JournalName>Istititut Perguruan Tinggi Al-Quran</b:JournalName>
    <b:RefOrder>3</b:RefOrder>
  </b:Source>
  <b:Source>
    <b:Tag>Abd17</b:Tag>
    <b:SourceType>JournalArticle</b:SourceType>
    <b:Guid>{2A91ED0E-EE8A-4265-819A-DA354CAD701B}</b:Guid>
    <b:Author>
      <b:Author>
        <b:NameList>
          <b:Person>
            <b:Last>Kallang</b:Last>
            <b:First>Abdul</b:First>
          </b:Person>
        </b:NameList>
      </b:Author>
    </b:Author>
    <b:Title> Hubungan Pendidikan Dan Hukum Dalam Mensejahterakan Manusia</b:Title>
    <b:JournalName>Bone: Sekolah Tinggi Agama Islam Negeri Watampone.</b:JournalName>
    <b:Year>2017</b:Year>
    <b:RefOrder>4</b:RefOrder>
  </b:Source>
  <b:Source>
    <b:Tag>Ahm13</b:Tag>
    <b:SourceType>JournalArticle</b:SourceType>
    <b:Guid>{8B40DC3F-10B1-440B-B49B-FDD9533C6364}</b:Guid>
    <b:Author>
      <b:Author>
        <b:NameList>
          <b:Person>
            <b:Last>Susanto</b:Last>
            <b:First>Ahmad</b:First>
          </b:Person>
        </b:NameList>
      </b:Author>
    </b:Author>
    <b:Title>Teori Belajar Dan Pembelajaran Di Sekolah Dasar</b:Title>
    <b:JournalName> Jakarta : Prenadamedia Group</b:JournalName>
    <b:Year>2013</b:Year>
    <b:RefOrder>5</b:RefOrder>
  </b:Source>
  <b:Source>
    <b:Tag>Ana21</b:Tag>
    <b:SourceType>Book</b:SourceType>
    <b:Guid>{C71DEC00-E2EE-40AF-ABF3-2DCF7B681582}</b:Guid>
    <b:Title>Optimalisasi Pembelajaran Jarak Jauh (PJJ). Daring Luring, BdR.</b:Title>
    <b:Year>2021</b:Year>
    <b:City>jakarta </b:City>
    <b:Publisher>PT Elex Media Komputindo Kelompok Gramedia</b:Publisher>
    <b:Author>
      <b:Author>
        <b:NameList>
          <b:Person>
            <b:Last>Widyanti</b:Last>
            <b:First>Ana</b:First>
          </b:Person>
        </b:NameList>
      </b:Author>
    </b:Author>
    <b:RefOrder>6</b:RefOrder>
  </b:Source>
  <b:Source>
    <b:Tag>Ang20</b:Tag>
    <b:SourceType>JournalArticle</b:SourceType>
    <b:Guid>{5C44407E-34D8-47A7-A590-B3BD7EE058FA}</b:Guid>
    <b:Title>Efektivitas Pembelajaran Jarak Jauh Terhadap Pembelajaran Siswa Di SDIT Cendekia Purwakarta</b:Title>
    <b:Year>2020</b:Year>
    <b:Author>
      <b:Author>
        <b:NameList>
          <b:Person>
            <b:Last>Prawiyogi</b:Last>
            <b:First>Anggi</b:First>
            <b:Middle>Giri</b:Middle>
          </b:Person>
        </b:NameList>
      </b:Author>
    </b:Author>
    <b:JournalName>Karawang : Universitas Buana Perjuangan Karawang</b:JournalName>
    <b:RefOrder>7</b:RefOrder>
  </b:Source>
  <b:Source>
    <b:Tag>Ded18</b:Tag>
    <b:SourceType>JournalArticle</b:SourceType>
    <b:Guid>{78492A75-558C-48D5-8A71-258351928958}</b:Guid>
    <b:Author>
      <b:Author>
        <b:NameList>
          <b:Person>
            <b:Last>Dede Salim N</b:Last>
            <b:First>dkk</b:First>
          </b:Person>
        </b:NameList>
      </b:Author>
    </b:Author>
    <b:Title>Upaya meningkatkan pemahaman konsep siswa melalui penerapan metode demonstrasi pada mata pelajaran IPA</b:Title>
    <b:JournalName>Majalengkah : Universitas Majalengkah.</b:JournalName>
    <b:Year>2018</b:Year>
    <b:RefOrder>8</b:RefOrder>
  </b:Source>
  <b:Source>
    <b:Tag>Ela16</b:Tag>
    <b:SourceType>JournalArticle</b:SourceType>
    <b:Guid>{EBE0B9EA-42D7-4F04-95A5-77BA0E1A0C12}</b:Guid>
    <b:Author>
      <b:Author>
        <b:NameList>
          <b:Person>
            <b:Last>Ela Suryani</b:Last>
            <b:First>.</b:First>
            <b:Middle>Ani Rusilowati,. Wardono</b:Middle>
          </b:Person>
        </b:NameList>
      </b:Author>
    </b:Author>
    <b:Title> Analisis Pemahaman Konsep IPA Siswa SD Menggunakan Two-Tier Test Melalui Pembelajaran Konflik Kognitif</b:Title>
    <b:JournalName>Semarang: Universitas Negeri Semarang, Indonesia.</b:JournalName>
    <b:Year>2016</b:Year>
    <b:RefOrder>9</b:RefOrder>
  </b:Source>
  <b:Source>
    <b:Tag>Enc20</b:Tag>
    <b:SourceType>JournalArticle</b:SourceType>
    <b:Guid>{3D9F4FAA-793A-4650-A194-625B3617E828}</b:Guid>
    <b:Author>
      <b:Author>
        <b:NameList>
          <b:Person>
            <b:Last>Encep Andriana</b:Last>
            <b:First>dkk</b:First>
          </b:Person>
        </b:NameList>
      </b:Author>
    </b:Author>
    <b:Title>Pembelajaran IPA di SD Pada Masa  Covid-19</b:Title>
    <b:JournalName>Serang : Universitas Sultan Ageng Tirtayasa</b:JournalName>
    <b:Year>2020</b:Year>
    <b:RefOrder>10</b:RefOrder>
  </b:Source>
  <b:Source>
    <b:Tag>Las20</b:Tag>
    <b:SourceType>JournalArticle</b:SourceType>
    <b:Guid>{4200870C-68FE-400E-B45A-08DB8FA443F0}</b:Guid>
    <b:Author>
      <b:Author>
        <b:NameList>
          <b:Person>
            <b:Last>Lastama Sinaga</b:Last>
            <b:First>dkk</b:First>
          </b:Person>
        </b:NameList>
      </b:Author>
    </b:Author>
    <b:Title> Analisis Strategi Pembelajaran Jarak Jauh Pada Materi IPA Selama Pandemi Covid-19 Di Kota Medan. </b:Title>
    <b:JournalName>Medan : Universitas Negeri Medan.</b:JournalName>
    <b:Year>2020</b:Year>
    <b:RefOrder>11</b:RefOrder>
  </b:Source>
  <b:Source>
    <b:Tag>Lin21</b:Tag>
    <b:SourceType>JournalArticle</b:SourceType>
    <b:Guid>{22E34E70-48B6-4D22-B5FC-21C1DFB1001C}</b:Guid>
    <b:Author>
      <b:Author>
        <b:NameList>
          <b:Person>
            <b:Last>Linda M.W</b:Last>
            <b:First>dkk,</b:First>
          </b:Person>
        </b:NameList>
      </b:Author>
    </b:Author>
    <b:Title>Analisis metode pembelajaran IPA dalam pembelajaran jarak jauh saat wabah COVID-19 di Sekolah Dasar</b:Title>
    <b:JournalName> Magelang : Universitas Muhammadiyah Magelang</b:JournalName>
    <b:Year>2021</b:Year>
    <b:RefOrder>12</b:RefOrder>
  </b:Source>
  <b:Source>
    <b:Tag>Nov21</b:Tag>
    <b:SourceType>JournalArticle</b:SourceType>
    <b:Guid>{F47DC706-4FD6-4ACC-8A40-F8D3C5178906}</b:Guid>
    <b:Author>
      <b:Author>
        <b:NameList>
          <b:Person>
            <b:Last>Novia Amarta Handayani</b:Last>
            <b:First>&amp;</b:First>
            <b:Middle>Jumadi</b:Middle>
          </b:Person>
        </b:NameList>
      </b:Author>
    </b:Author>
    <b:Title>Analisis Pembelajaran IPA Secara Daring Pada Masa Pandemi Covid – 19. </b:Title>
    <b:JournalName>Yogyakarta : Universitas Negeri Yogyakarta.</b:JournalName>
    <b:Year>2021</b:Year>
    <b:RefOrder>13</b:RefOrder>
  </b:Source>
  <b:Source>
    <b:Tag>Sar20</b:Tag>
    <b:SourceType>JournalArticle</b:SourceType>
    <b:Guid>{BDDEBCF8-9877-41C3-8AA3-79C4CD6C30DE}</b:Guid>
    <b:Author>
      <b:Author>
        <b:NameList>
          <b:Person>
            <b:Last>N.A</b:Last>
            <b:First>Sarah</b:First>
            <b:Middle>Arani</b:Middle>
          </b:Person>
        </b:NameList>
      </b:Author>
    </b:Author>
    <b:Title>Pembelajaran Daring Pada Mata Pelajaran IPA Terpadu Di Sekolah Berbasis Pesantren.</b:Title>
    <b:JournalName>Cilacap : SMP YA BAKII 1 KESUGIHAN CILACAP.</b:JournalName>
    <b:Year>2020</b:Year>
    <b:RefOrder>14</b:RefOrder>
  </b:Source>
  <b:Source>
    <b:Tag>Sla15</b:Tag>
    <b:SourceType>Book</b:SourceType>
    <b:Guid>{5D9CFFFE-EFBD-4A47-AC73-F69D728F811A}</b:Guid>
    <b:Title> Belajar Dan Faktor – Faktor Yang Mempengaruhi.</b:Title>
    <b:Year>2015</b:Year>
    <b:City> Jakarta</b:City>
    <b:Publisher>PT Rineka Cipta</b:Publisher>
    <b:Author>
      <b:Author>
        <b:NameList>
          <b:Person>
            <b:Last>Slameto</b:Last>
          </b:Person>
        </b:NameList>
      </b:Author>
    </b:Author>
    <b:RefOrder>15</b:RefOrder>
  </b:Source>
  <b:Source>
    <b:Tag>Sug16</b:Tag>
    <b:SourceType>Book</b:SourceType>
    <b:Guid>{DDBF41E9-5AA4-479C-B009-B2CF88214D42}</b:Guid>
    <b:Author>
      <b:Author>
        <b:NameList>
          <b:Person>
            <b:Last>Sugiyono</b:Last>
          </b:Person>
        </b:NameList>
      </b:Author>
    </b:Author>
    <b:Title> Metode Penelitian Kuantitatif, Kualitatif, Dan R &amp; D. .</b:Title>
    <b:Year>2016</b:Year>
    <b:City>Bandung</b:City>
    <b:Publisher>Alfabeta</b:Publisher>
    <b:RefOrder>16</b:RefOrder>
  </b:Source>
  <b:Source>
    <b:Tag>Suy16</b:Tag>
    <b:SourceType>Book</b:SourceType>
    <b:Guid>{CE006A26-D868-436B-B1D1-54E009104610}</b:Guid>
    <b:Author>
      <b:Author>
        <b:NameList>
          <b:Person>
            <b:Last>Suyono</b:Last>
            <b:First>&amp;</b:First>
            <b:Middle>Hariyanto</b:Middle>
          </b:Person>
        </b:NameList>
      </b:Author>
    </b:Author>
    <b:Title>Belajar dan Pembelajaran.</b:Title>
    <b:Year>2016</b:Year>
    <b:City> Bandung</b:City>
    <b:Publisher> PT Remaja Rosdakarya.</b:Publisher>
    <b:RefOrder>17</b:RefOrder>
  </b:Source>
  <b:Source>
    <b:Tag>Sur14</b:Tag>
    <b:SourceType>JournalArticle</b:SourceType>
    <b:Guid>{E23D3A75-14FC-4F01-87E7-EA143565D462}</b:Guid>
    <b:Title> Meningkatkan Hail Belajar Siswa Dalam Pembelajaran IPA Pokok Bahasan Makhluk Hidup Dan Proses Kehidupan Melalui Media Gambar Kontekstual Pada Siswa Kelas II SD Alkairaat Towera.</b:Title>
    <b:Year>2014</b:Year>
    <b:Author>
      <b:Author>
        <b:NameList>
          <b:Person>
            <b:Last>Surahman</b:Last>
            <b:First>dkk</b:First>
          </b:Person>
        </b:NameList>
      </b:Author>
    </b:Author>
    <b:JournalName>Palu : Universitas Tadulako</b:JournalName>
    <b:RefOrder>18</b:RefOrder>
  </b:Source>
  <b:Source>
    <b:Tag>Tut20</b:Tag>
    <b:SourceType>JournalArticle</b:SourceType>
    <b:Guid>{0D872A4F-6D76-467F-B86C-96B02F7CF0F8}</b:Guid>
    <b:Author>
      <b:Author>
        <b:NameList>
          <b:Person>
            <b:Last>Tuti Marjan F</b:Last>
            <b:First>dkk</b:First>
          </b:Person>
        </b:NameList>
      </b:Author>
    </b:Author>
    <b:Title> Penerapan Pembelajaran Daring Di Perguruan Tinggi. </b:Title>
    <b:JournalName>Aceh : Universitas Abulyatama.</b:JournalName>
    <b:Year>2020</b:Year>
    <b:RefOrder>19</b:RefOrder>
  </b:Source>
  <b:Source>
    <b:Tag>Kuk16</b:Tag>
    <b:SourceType>JournalArticle</b:SourceType>
    <b:Guid>{E9A1E268-0EE1-4F58-A3ED-7DB811B855F9}</b:Guid>
    <b:Author>
      <b:Author>
        <b:NameList>
          <b:Person>
            <b:Last>Aka</b:Last>
            <b:First>Kukuh</b:First>
            <b:Middle>Andri</b:Middle>
          </b:Person>
        </b:NameList>
      </b:Author>
    </b:Author>
    <b:Title>Model Quantum Teaching Dengan Pendekatan Cooperative Learning Untuk Meningkatkan Kualitas Pembelajran PKN,</b:Title>
    <b:JournalName>Kediri: Universitas Nusantara Kediri</b:JournalName>
    <b:Year>2016</b:Year>
    <b:Pages>90</b:Pages>
    <b:RefOrder>20</b:RefOrder>
  </b:Source>
</b:Sources>
</file>

<file path=customXml/itemProps1.xml><?xml version="1.0" encoding="utf-8"?>
<ds:datastoreItem xmlns:ds="http://schemas.openxmlformats.org/officeDocument/2006/customXml" ds:itemID="{BAE7E244-2B42-47AA-8DE1-0E76EE93A3C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2969</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6285811324482</cp:lastModifiedBy>
  <cp:revision>9</cp:revision>
  <dcterms:created xsi:type="dcterms:W3CDTF">2021-11-25T00:52:00Z</dcterms:created>
  <dcterms:modified xsi:type="dcterms:W3CDTF">2021-11-25T01:02:00Z</dcterms:modified>
</cp:coreProperties>
</file>